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52F8" w14:textId="77777777" w:rsidR="00675483" w:rsidRPr="00D16937" w:rsidRDefault="00AB4AAC" w:rsidP="00263947">
      <w:pPr>
        <w:pStyle w:val="Heading1"/>
        <w:spacing w:after="360"/>
        <w:rPr>
          <w:rFonts w:ascii="Arial" w:hAnsi="Arial" w:cs="Arial"/>
          <w:sz w:val="18"/>
          <w:szCs w:val="18"/>
        </w:rPr>
      </w:pPr>
      <w:sdt>
        <w:sdtPr>
          <w:rPr>
            <w:rFonts w:ascii="Arial" w:hAnsi="Arial" w:cs="Arial"/>
            <w:sz w:val="18"/>
            <w:szCs w:val="18"/>
          </w:rPr>
          <w:alias w:val="Title"/>
          <w:tag w:val=""/>
          <w:id w:val="-580370248"/>
          <w:lock w:val="sdtLocked"/>
          <w:placeholder>
            <w:docPart w:val="7799B2C3C6A54647BFCB43F42D6E140D"/>
          </w:placeholder>
          <w:dataBinding w:prefixMappings="xmlns:ns0='http://purl.org/dc/elements/1.1/' xmlns:ns1='http://schemas.openxmlformats.org/package/2006/metadata/core-properties' " w:xpath="/ns1:coreProperties[1]/ns0:title[1]" w:storeItemID="{6C3C8BC8-F283-45AE-878A-BAB7291924A1}"/>
          <w:text/>
        </w:sdtPr>
        <w:sdtEndPr/>
        <w:sdtContent>
          <w:r w:rsidR="00263947" w:rsidRPr="00D16937">
            <w:rPr>
              <w:rFonts w:ascii="Arial" w:hAnsi="Arial" w:cs="Arial"/>
              <w:sz w:val="18"/>
              <w:szCs w:val="18"/>
            </w:rPr>
            <w:t>Seniors Living Policy: Urban design guidelines for infill development</w:t>
          </w:r>
          <w:r w:rsidR="00505095" w:rsidRPr="00D16937">
            <w:rPr>
              <w:rFonts w:ascii="Arial" w:hAnsi="Arial" w:cs="Arial"/>
              <w:sz w:val="18"/>
              <w:szCs w:val="18"/>
            </w:rPr>
            <w:t xml:space="preserve"> - Checklist</w:t>
          </w:r>
        </w:sdtContent>
      </w:sdt>
    </w:p>
    <w:p w14:paraId="7D2AA59E" w14:textId="77777777" w:rsidR="00042DB7" w:rsidRPr="00D16937" w:rsidRDefault="00263947" w:rsidP="00042DB7">
      <w:pPr>
        <w:pStyle w:val="DocumentIntro"/>
        <w:rPr>
          <w:rFonts w:ascii="Arial" w:hAnsi="Arial" w:cs="Arial"/>
          <w:sz w:val="18"/>
          <w:szCs w:val="18"/>
        </w:rPr>
      </w:pPr>
      <w:r w:rsidRPr="00D16937">
        <w:rPr>
          <w:rFonts w:ascii="Arial" w:hAnsi="Arial" w:cs="Arial"/>
          <w:sz w:val="18"/>
          <w:szCs w:val="18"/>
        </w:rPr>
        <w:t>Checklist of design principles and better practices</w:t>
      </w:r>
    </w:p>
    <w:p w14:paraId="6820A112" w14:textId="77777777" w:rsidR="008D2020" w:rsidRPr="00D16937" w:rsidRDefault="008D2020" w:rsidP="00061E2C">
      <w:pPr>
        <w:pStyle w:val="BodyText"/>
        <w:spacing w:before="0"/>
        <w:jc w:val="both"/>
        <w:rPr>
          <w:rFonts w:ascii="Arial" w:hAnsi="Arial"/>
          <w:sz w:val="18"/>
          <w:szCs w:val="18"/>
        </w:rPr>
      </w:pPr>
      <w:r w:rsidRPr="00D16937">
        <w:rPr>
          <w:rFonts w:ascii="Arial" w:hAnsi="Arial"/>
          <w:sz w:val="18"/>
          <w:szCs w:val="18"/>
        </w:rPr>
        <w:t>Guide notes:</w:t>
      </w:r>
    </w:p>
    <w:p w14:paraId="46D02759" w14:textId="77777777" w:rsidR="00EA21F9" w:rsidRPr="00D16937" w:rsidRDefault="00ED2B33" w:rsidP="002C681E">
      <w:pPr>
        <w:pStyle w:val="BodyText"/>
        <w:jc w:val="both"/>
        <w:rPr>
          <w:rFonts w:ascii="Arial" w:hAnsi="Arial"/>
          <w:sz w:val="18"/>
          <w:szCs w:val="18"/>
        </w:rPr>
      </w:pPr>
      <w:r w:rsidRPr="00D16937">
        <w:rPr>
          <w:rFonts w:ascii="Arial" w:hAnsi="Arial"/>
          <w:sz w:val="18"/>
          <w:szCs w:val="18"/>
        </w:rPr>
        <w:t>This checklist is to be used for</w:t>
      </w:r>
      <w:r w:rsidR="00EA21F9" w:rsidRPr="00D16937">
        <w:rPr>
          <w:rFonts w:ascii="Arial" w:hAnsi="Arial"/>
          <w:sz w:val="18"/>
          <w:szCs w:val="18"/>
        </w:rPr>
        <w:t>:</w:t>
      </w:r>
    </w:p>
    <w:p w14:paraId="3A826C2E" w14:textId="77777777" w:rsidR="00EA21F9" w:rsidRPr="00D16937" w:rsidRDefault="00ED2B33" w:rsidP="00EA21F9">
      <w:pPr>
        <w:pStyle w:val="BodyText"/>
        <w:numPr>
          <w:ilvl w:val="0"/>
          <w:numId w:val="20"/>
        </w:numPr>
        <w:jc w:val="both"/>
        <w:rPr>
          <w:rFonts w:ascii="Arial" w:hAnsi="Arial"/>
          <w:sz w:val="18"/>
          <w:szCs w:val="18"/>
        </w:rPr>
      </w:pPr>
      <w:r w:rsidRPr="00D16937">
        <w:rPr>
          <w:rFonts w:ascii="Arial" w:hAnsi="Arial"/>
          <w:sz w:val="18"/>
          <w:szCs w:val="18"/>
        </w:rPr>
        <w:t xml:space="preserve">all Part 5 </w:t>
      </w:r>
      <w:r w:rsidR="00EA21F9" w:rsidRPr="00D16937">
        <w:rPr>
          <w:rFonts w:ascii="Arial" w:hAnsi="Arial"/>
          <w:sz w:val="18"/>
          <w:szCs w:val="18"/>
        </w:rPr>
        <w:t>applications, excluding group homes</w:t>
      </w:r>
      <w:r w:rsidR="00443ED5" w:rsidRPr="00D16937">
        <w:rPr>
          <w:rFonts w:ascii="Arial" w:hAnsi="Arial"/>
          <w:sz w:val="18"/>
          <w:szCs w:val="18"/>
        </w:rPr>
        <w:t xml:space="preserve"> and boarding houses</w:t>
      </w:r>
    </w:p>
    <w:p w14:paraId="387CFB4D" w14:textId="77777777" w:rsidR="00EA21F9" w:rsidRPr="00D16937" w:rsidRDefault="00EA21F9" w:rsidP="00EA21F9">
      <w:pPr>
        <w:pStyle w:val="BodyText"/>
        <w:numPr>
          <w:ilvl w:val="0"/>
          <w:numId w:val="20"/>
        </w:numPr>
        <w:jc w:val="both"/>
        <w:rPr>
          <w:rFonts w:ascii="Arial" w:hAnsi="Arial"/>
          <w:sz w:val="18"/>
          <w:szCs w:val="18"/>
        </w:rPr>
      </w:pPr>
      <w:r w:rsidRPr="00D16937">
        <w:rPr>
          <w:rFonts w:ascii="Arial" w:hAnsi="Arial"/>
          <w:sz w:val="18"/>
          <w:szCs w:val="18"/>
        </w:rPr>
        <w:t>Part 4 applications</w:t>
      </w:r>
      <w:r w:rsidR="002F443E" w:rsidRPr="00D16937">
        <w:rPr>
          <w:rFonts w:ascii="Arial" w:hAnsi="Arial"/>
          <w:sz w:val="18"/>
          <w:szCs w:val="18"/>
        </w:rPr>
        <w:t>,</w:t>
      </w:r>
      <w:r w:rsidRPr="00D16937">
        <w:rPr>
          <w:rFonts w:ascii="Arial" w:hAnsi="Arial"/>
          <w:sz w:val="18"/>
          <w:szCs w:val="18"/>
        </w:rPr>
        <w:t xml:space="preserve"> </w:t>
      </w:r>
      <w:r w:rsidR="002F443E" w:rsidRPr="00D16937">
        <w:rPr>
          <w:rFonts w:ascii="Arial" w:hAnsi="Arial"/>
          <w:sz w:val="18"/>
          <w:szCs w:val="18"/>
        </w:rPr>
        <w:t>where required by the Housing SEPP.</w:t>
      </w:r>
      <w:r w:rsidRPr="00D16937">
        <w:rPr>
          <w:rFonts w:ascii="Arial" w:hAnsi="Arial"/>
          <w:sz w:val="18"/>
          <w:szCs w:val="18"/>
        </w:rPr>
        <w:t xml:space="preserve"> </w:t>
      </w:r>
    </w:p>
    <w:p w14:paraId="2DC1839A" w14:textId="77777777" w:rsidR="002F443E" w:rsidRPr="00D16937" w:rsidRDefault="00942809" w:rsidP="002C681E">
      <w:pPr>
        <w:pStyle w:val="BodyText"/>
        <w:jc w:val="both"/>
        <w:rPr>
          <w:rFonts w:ascii="Arial" w:hAnsi="Arial"/>
          <w:sz w:val="18"/>
          <w:szCs w:val="18"/>
        </w:rPr>
      </w:pPr>
      <w:r w:rsidRPr="00D16937">
        <w:rPr>
          <w:rFonts w:ascii="Arial" w:hAnsi="Arial"/>
          <w:sz w:val="18"/>
          <w:szCs w:val="18"/>
        </w:rPr>
        <w:t xml:space="preserve">It has been prepared to ensure that the </w:t>
      </w:r>
      <w:r w:rsidR="002C681E" w:rsidRPr="00D16937">
        <w:rPr>
          <w:rFonts w:ascii="Arial" w:hAnsi="Arial"/>
          <w:sz w:val="18"/>
          <w:szCs w:val="18"/>
        </w:rPr>
        <w:t>Seniors Living Policy: Urban Design Guidelines for Infill Development</w:t>
      </w:r>
      <w:r w:rsidRPr="00D16937">
        <w:rPr>
          <w:rFonts w:ascii="Arial" w:hAnsi="Arial"/>
          <w:sz w:val="18"/>
          <w:szCs w:val="18"/>
        </w:rPr>
        <w:t xml:space="preserve"> are taken into account </w:t>
      </w:r>
      <w:r w:rsidR="00E32626" w:rsidRPr="00D16937">
        <w:rPr>
          <w:rFonts w:ascii="Arial" w:hAnsi="Arial"/>
          <w:sz w:val="18"/>
          <w:szCs w:val="18"/>
        </w:rPr>
        <w:t>as required by</w:t>
      </w:r>
      <w:r w:rsidR="002F443E" w:rsidRPr="00D16937">
        <w:rPr>
          <w:rFonts w:ascii="Arial" w:hAnsi="Arial"/>
          <w:sz w:val="18"/>
          <w:szCs w:val="18"/>
        </w:rPr>
        <w:t xml:space="preserve"> the </w:t>
      </w:r>
      <w:r w:rsidR="00061E2C" w:rsidRPr="00D16937">
        <w:rPr>
          <w:rFonts w:ascii="Arial" w:hAnsi="Arial"/>
          <w:i/>
          <w:sz w:val="18"/>
          <w:szCs w:val="18"/>
        </w:rPr>
        <w:t>State Environmental Planning Policy (Housing) 2021</w:t>
      </w:r>
      <w:r w:rsidR="00061E2C" w:rsidRPr="00D16937">
        <w:rPr>
          <w:rFonts w:ascii="Arial" w:hAnsi="Arial"/>
          <w:sz w:val="18"/>
          <w:szCs w:val="18"/>
        </w:rPr>
        <w:t xml:space="preserve"> (Housing SEPP).</w:t>
      </w:r>
    </w:p>
    <w:p w14:paraId="73E2817C" w14:textId="77777777" w:rsidR="00942809" w:rsidRPr="00D16937" w:rsidRDefault="00942809" w:rsidP="002C681E">
      <w:pPr>
        <w:pStyle w:val="BodyText"/>
        <w:jc w:val="both"/>
        <w:rPr>
          <w:rFonts w:ascii="Arial" w:hAnsi="Arial"/>
          <w:sz w:val="18"/>
          <w:szCs w:val="18"/>
        </w:rPr>
      </w:pPr>
      <w:r w:rsidRPr="00D16937">
        <w:rPr>
          <w:rFonts w:ascii="Arial" w:hAnsi="Arial"/>
          <w:sz w:val="18"/>
          <w:szCs w:val="18"/>
        </w:rPr>
        <w:t>The checklist must be completed and the declaration at the end of the checklist sig</w:t>
      </w:r>
      <w:r w:rsidR="002F443E" w:rsidRPr="00D16937">
        <w:rPr>
          <w:rFonts w:ascii="Arial" w:hAnsi="Arial"/>
          <w:sz w:val="18"/>
          <w:szCs w:val="18"/>
        </w:rPr>
        <w:t>ned by the consultant architect</w:t>
      </w:r>
      <w:r w:rsidRPr="00D16937">
        <w:rPr>
          <w:rFonts w:ascii="Arial" w:hAnsi="Arial"/>
          <w:sz w:val="18"/>
          <w:szCs w:val="18"/>
        </w:rPr>
        <w:t xml:space="preserve">. </w:t>
      </w:r>
    </w:p>
    <w:p w14:paraId="538E6A61" w14:textId="77777777" w:rsidR="00942809" w:rsidRPr="00D16937" w:rsidRDefault="00942809" w:rsidP="00E32626">
      <w:pPr>
        <w:pStyle w:val="BodyText"/>
        <w:jc w:val="both"/>
        <w:rPr>
          <w:rFonts w:ascii="Arial" w:hAnsi="Arial"/>
          <w:sz w:val="18"/>
          <w:szCs w:val="18"/>
        </w:rPr>
      </w:pPr>
      <w:r w:rsidRPr="00D16937">
        <w:rPr>
          <w:rFonts w:ascii="Arial" w:hAnsi="Arial"/>
          <w:sz w:val="18"/>
          <w:szCs w:val="18"/>
        </w:rPr>
        <w:t>The checklist should be completed in conjunction with a review of the guideline document to ensure that a thorough understanding of the design issues, principl</w:t>
      </w:r>
      <w:r w:rsidR="00507AD2" w:rsidRPr="00D16937">
        <w:rPr>
          <w:rFonts w:ascii="Arial" w:hAnsi="Arial"/>
          <w:sz w:val="18"/>
          <w:szCs w:val="18"/>
        </w:rPr>
        <w:t>e</w:t>
      </w:r>
      <w:r w:rsidRPr="00D16937">
        <w:rPr>
          <w:rFonts w:ascii="Arial" w:hAnsi="Arial"/>
          <w:sz w:val="18"/>
          <w:szCs w:val="18"/>
        </w:rPr>
        <w:t>s and better practices is achieved.</w:t>
      </w:r>
    </w:p>
    <w:p w14:paraId="199400A7" w14:textId="77777777" w:rsidR="003D314F" w:rsidRPr="00D16937" w:rsidRDefault="00942809" w:rsidP="00061E2C">
      <w:pPr>
        <w:pStyle w:val="BodyText"/>
        <w:spacing w:after="240"/>
        <w:jc w:val="both"/>
        <w:rPr>
          <w:rFonts w:ascii="Arial" w:hAnsi="Arial"/>
          <w:sz w:val="18"/>
          <w:szCs w:val="18"/>
        </w:rPr>
      </w:pPr>
      <w:r w:rsidRPr="00D16937">
        <w:rPr>
          <w:rFonts w:ascii="Arial" w:hAnsi="Arial"/>
          <w:sz w:val="18"/>
          <w:szCs w:val="18"/>
        </w:rPr>
        <w:t>Please provide the appropriate response in the ‘Addressed in Design’ column. A written design response is required where the response is ‘Yes’ in relation to that design principle / better practice. A written comment justifying departure from the design principle / better practice is required where the response is ‘No’ or ‘NA’.</w:t>
      </w:r>
    </w:p>
    <w:tbl>
      <w:tblPr>
        <w:tblStyle w:val="1DPEDefault"/>
        <w:tblW w:w="10220" w:type="dxa"/>
        <w:tblLayout w:type="fixed"/>
        <w:tblLook w:val="01E0" w:firstRow="1" w:lastRow="1" w:firstColumn="1" w:lastColumn="1" w:noHBand="0" w:noVBand="0"/>
      </w:tblPr>
      <w:tblGrid>
        <w:gridCol w:w="2698"/>
        <w:gridCol w:w="1838"/>
        <w:gridCol w:w="598"/>
        <w:gridCol w:w="4505"/>
        <w:gridCol w:w="569"/>
        <w:gridCol w:w="12"/>
      </w:tblGrid>
      <w:tr w:rsidR="006B31F8" w:rsidRPr="00D16937" w14:paraId="6E376557" w14:textId="77777777" w:rsidTr="00E2742C">
        <w:trPr>
          <w:cnfStyle w:val="100000000000" w:firstRow="1" w:lastRow="0" w:firstColumn="0" w:lastColumn="0" w:oddVBand="0" w:evenVBand="0" w:oddHBand="0" w:evenHBand="0" w:firstRowFirstColumn="0" w:firstRowLastColumn="0" w:lastRowFirstColumn="0" w:lastRowLastColumn="0"/>
          <w:trHeight w:val="345"/>
          <w:tblHeader w:val="0"/>
        </w:trPr>
        <w:tc>
          <w:tcPr>
            <w:cnfStyle w:val="001000000000" w:firstRow="0" w:lastRow="0" w:firstColumn="1" w:lastColumn="0" w:oddVBand="0" w:evenVBand="0" w:oddHBand="0" w:evenHBand="0" w:firstRowFirstColumn="0" w:firstRowLastColumn="0" w:lastRowFirstColumn="0" w:lastRowLastColumn="0"/>
            <w:tcW w:w="10220" w:type="dxa"/>
            <w:gridSpan w:val="6"/>
          </w:tcPr>
          <w:p w14:paraId="5DE9D258" w14:textId="77777777" w:rsidR="006B31F8" w:rsidRPr="00D16937" w:rsidRDefault="006B31F8" w:rsidP="00835F8D">
            <w:pPr>
              <w:autoSpaceDE w:val="0"/>
              <w:autoSpaceDN w:val="0"/>
              <w:adjustRightInd w:val="0"/>
              <w:rPr>
                <w:rFonts w:ascii="Arial" w:hAnsi="Arial" w:cs="Arial"/>
                <w:b w:val="0"/>
                <w:bCs/>
                <w:sz w:val="18"/>
                <w:szCs w:val="18"/>
              </w:rPr>
            </w:pPr>
            <w:r w:rsidRPr="00D16937">
              <w:rPr>
                <w:rFonts w:ascii="Arial" w:hAnsi="Arial" w:cs="Arial"/>
                <w:bCs/>
                <w:sz w:val="18"/>
                <w:szCs w:val="18"/>
              </w:rPr>
              <w:t>PROPERTY DETAILS:</w:t>
            </w:r>
          </w:p>
        </w:tc>
      </w:tr>
      <w:tr w:rsidR="006B31F8" w:rsidRPr="00D16937" w14:paraId="0219E618" w14:textId="77777777" w:rsidTr="00E2742C">
        <w:trPr>
          <w:trHeight w:val="345"/>
        </w:trPr>
        <w:tc>
          <w:tcPr>
            <w:cnfStyle w:val="001000000000" w:firstRow="0" w:lastRow="0" w:firstColumn="1" w:lastColumn="0" w:oddVBand="0" w:evenVBand="0" w:oddHBand="0" w:evenHBand="0" w:firstRowFirstColumn="0" w:firstRowLastColumn="0" w:lastRowFirstColumn="0" w:lastRowLastColumn="0"/>
            <w:tcW w:w="2698" w:type="dxa"/>
          </w:tcPr>
          <w:p w14:paraId="5E379F9B" w14:textId="77777777" w:rsidR="006B31F8" w:rsidRPr="00D16937" w:rsidRDefault="006B31F8" w:rsidP="00835F8D">
            <w:pPr>
              <w:autoSpaceDE w:val="0"/>
              <w:autoSpaceDN w:val="0"/>
              <w:adjustRightInd w:val="0"/>
              <w:ind w:left="-766" w:firstLine="766"/>
              <w:rPr>
                <w:rFonts w:ascii="Arial" w:hAnsi="Arial" w:cs="Arial"/>
                <w:bCs/>
                <w:sz w:val="18"/>
                <w:szCs w:val="18"/>
              </w:rPr>
            </w:pPr>
            <w:r w:rsidRPr="00D16937">
              <w:rPr>
                <w:rFonts w:ascii="Arial" w:hAnsi="Arial" w:cs="Arial"/>
                <w:bCs/>
                <w:sz w:val="18"/>
                <w:szCs w:val="18"/>
              </w:rPr>
              <w:t>Lot(s) / Sec(s) / DP(s)</w:t>
            </w:r>
          </w:p>
        </w:tc>
        <w:tc>
          <w:tcPr>
            <w:tcW w:w="7522" w:type="dxa"/>
            <w:gridSpan w:val="5"/>
          </w:tcPr>
          <w:p w14:paraId="16F2F7D2" w14:textId="7AC6136E" w:rsidR="006B31F8" w:rsidRPr="00D16937" w:rsidRDefault="002E4724" w:rsidP="00835F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D16937">
              <w:rPr>
                <w:rFonts w:ascii="Arial" w:hAnsi="Arial" w:cs="Arial"/>
                <w:b/>
                <w:bCs/>
                <w:sz w:val="18"/>
                <w:szCs w:val="18"/>
              </w:rPr>
              <w:t>Lot 141, 142 DP 35087</w:t>
            </w:r>
          </w:p>
        </w:tc>
      </w:tr>
      <w:tr w:rsidR="006B31F8" w:rsidRPr="00D16937" w14:paraId="62D5229B" w14:textId="77777777" w:rsidTr="00E2742C">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69CE00A" w14:textId="77777777" w:rsidR="006B31F8" w:rsidRPr="00D16937" w:rsidRDefault="006B31F8" w:rsidP="00835F8D">
            <w:pPr>
              <w:autoSpaceDE w:val="0"/>
              <w:autoSpaceDN w:val="0"/>
              <w:adjustRightInd w:val="0"/>
              <w:rPr>
                <w:rFonts w:ascii="Arial" w:hAnsi="Arial" w:cs="Arial"/>
                <w:bCs/>
                <w:sz w:val="18"/>
                <w:szCs w:val="18"/>
              </w:rPr>
            </w:pPr>
            <w:r w:rsidRPr="00D16937">
              <w:rPr>
                <w:rFonts w:ascii="Arial" w:hAnsi="Arial" w:cs="Arial"/>
                <w:bCs/>
                <w:sz w:val="18"/>
                <w:szCs w:val="18"/>
              </w:rPr>
              <w:t>Street Address</w:t>
            </w:r>
          </w:p>
        </w:tc>
        <w:tc>
          <w:tcPr>
            <w:tcW w:w="7522" w:type="dxa"/>
            <w:gridSpan w:val="5"/>
            <w:shd w:val="clear" w:color="auto" w:fill="auto"/>
          </w:tcPr>
          <w:p w14:paraId="3B4BB7C0" w14:textId="0A592E8C" w:rsidR="006B31F8" w:rsidRPr="00D16937" w:rsidRDefault="002E4724" w:rsidP="00835F8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D16937">
              <w:rPr>
                <w:rFonts w:ascii="Arial" w:hAnsi="Arial" w:cs="Arial"/>
                <w:b/>
                <w:bCs/>
                <w:sz w:val="18"/>
                <w:szCs w:val="18"/>
              </w:rPr>
              <w:t>47-49 Curry Street</w:t>
            </w:r>
          </w:p>
        </w:tc>
      </w:tr>
      <w:tr w:rsidR="00AC6F5C" w:rsidRPr="00D16937" w14:paraId="20773E3F" w14:textId="77777777" w:rsidTr="00E2742C">
        <w:trPr>
          <w:trHeight w:val="345"/>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259D76B1" w14:textId="77777777" w:rsidR="00AC6F5C" w:rsidRPr="00D16937" w:rsidRDefault="000A3C5A" w:rsidP="00835F8D">
            <w:pPr>
              <w:autoSpaceDE w:val="0"/>
              <w:autoSpaceDN w:val="0"/>
              <w:adjustRightInd w:val="0"/>
              <w:rPr>
                <w:rFonts w:ascii="Arial" w:hAnsi="Arial" w:cs="Arial"/>
                <w:bCs/>
                <w:sz w:val="18"/>
                <w:szCs w:val="18"/>
              </w:rPr>
            </w:pPr>
            <w:r w:rsidRPr="00D16937">
              <w:rPr>
                <w:rFonts w:ascii="Arial" w:hAnsi="Arial" w:cs="Arial"/>
                <w:bCs/>
                <w:sz w:val="18"/>
                <w:szCs w:val="18"/>
              </w:rPr>
              <w:t>Suburb / Postcode</w:t>
            </w:r>
          </w:p>
        </w:tc>
        <w:tc>
          <w:tcPr>
            <w:tcW w:w="7522" w:type="dxa"/>
            <w:gridSpan w:val="5"/>
            <w:shd w:val="clear" w:color="auto" w:fill="auto"/>
          </w:tcPr>
          <w:p w14:paraId="24DF2ABC" w14:textId="318EB551" w:rsidR="00AC6F5C" w:rsidRPr="00D16937" w:rsidRDefault="002E4724" w:rsidP="00835F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D16937">
              <w:rPr>
                <w:rFonts w:ascii="Arial" w:hAnsi="Arial" w:cs="Arial"/>
                <w:b/>
                <w:bCs/>
                <w:sz w:val="18"/>
                <w:szCs w:val="18"/>
              </w:rPr>
              <w:t>Wallsend 2287</w:t>
            </w:r>
          </w:p>
        </w:tc>
      </w:tr>
      <w:tr w:rsidR="006B31F8" w:rsidRPr="00D16937" w14:paraId="088C6DCA" w14:textId="77777777" w:rsidTr="00E2742C">
        <w:trPr>
          <w:cnfStyle w:val="000000010000" w:firstRow="0" w:lastRow="0" w:firstColumn="0" w:lastColumn="0" w:oddVBand="0" w:evenVBand="0" w:oddHBand="0" w:evenHBand="1"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0220" w:type="dxa"/>
            <w:gridSpan w:val="6"/>
            <w:shd w:val="clear" w:color="auto" w:fill="002664" w:themeFill="accent1"/>
          </w:tcPr>
          <w:p w14:paraId="199BC976" w14:textId="77777777" w:rsidR="006B31F8" w:rsidRPr="00D16937" w:rsidRDefault="006B31F8" w:rsidP="00835F8D">
            <w:pPr>
              <w:autoSpaceDE w:val="0"/>
              <w:autoSpaceDN w:val="0"/>
              <w:adjustRightInd w:val="0"/>
              <w:rPr>
                <w:rFonts w:ascii="Arial" w:hAnsi="Arial" w:cs="Arial"/>
                <w:bCs/>
                <w:sz w:val="18"/>
                <w:szCs w:val="18"/>
              </w:rPr>
            </w:pPr>
            <w:r w:rsidRPr="00D16937">
              <w:rPr>
                <w:rFonts w:ascii="Arial" w:hAnsi="Arial" w:cs="Arial"/>
                <w:bCs/>
                <w:sz w:val="18"/>
                <w:szCs w:val="18"/>
              </w:rPr>
              <w:t>PROPOSAL DETAILS:</w:t>
            </w:r>
          </w:p>
        </w:tc>
      </w:tr>
      <w:tr w:rsidR="006B31F8" w:rsidRPr="00D16937" w14:paraId="12AD3B91" w14:textId="77777777" w:rsidTr="00E2742C">
        <w:trPr>
          <w:trHeight w:val="357"/>
        </w:trPr>
        <w:tc>
          <w:tcPr>
            <w:cnfStyle w:val="001000000000" w:firstRow="0" w:lastRow="0" w:firstColumn="1" w:lastColumn="0" w:oddVBand="0" w:evenVBand="0" w:oddHBand="0" w:evenHBand="0" w:firstRowFirstColumn="0" w:firstRowLastColumn="0" w:lastRowFirstColumn="0" w:lastRowLastColumn="0"/>
            <w:tcW w:w="10220" w:type="dxa"/>
            <w:gridSpan w:val="6"/>
            <w:shd w:val="clear" w:color="auto" w:fill="CBEDFD" w:themeFill="accent2"/>
          </w:tcPr>
          <w:p w14:paraId="0E5CA186" w14:textId="77777777" w:rsidR="006B31F8" w:rsidRPr="00D16937" w:rsidRDefault="006B31F8" w:rsidP="00835F8D">
            <w:pPr>
              <w:autoSpaceDE w:val="0"/>
              <w:autoSpaceDN w:val="0"/>
              <w:adjustRightInd w:val="0"/>
              <w:rPr>
                <w:rFonts w:ascii="Arial" w:hAnsi="Arial" w:cs="Arial"/>
                <w:bCs/>
                <w:sz w:val="18"/>
                <w:szCs w:val="18"/>
              </w:rPr>
            </w:pPr>
            <w:r w:rsidRPr="00D16937">
              <w:rPr>
                <w:rFonts w:ascii="Arial" w:hAnsi="Arial" w:cs="Arial"/>
                <w:bCs/>
                <w:sz w:val="18"/>
                <w:szCs w:val="18"/>
              </w:rPr>
              <w:t>Activity Type (tick box):</w:t>
            </w:r>
          </w:p>
        </w:tc>
      </w:tr>
      <w:tr w:rsidR="00E2742C" w:rsidRPr="00D16937" w14:paraId="5C9CE703" w14:textId="77777777" w:rsidTr="00E2742C">
        <w:trPr>
          <w:gridAfter w:val="1"/>
          <w:cnfStyle w:val="000000010000" w:firstRow="0" w:lastRow="0" w:firstColumn="0" w:lastColumn="0" w:oddVBand="0" w:evenVBand="0" w:oddHBand="0" w:evenHBand="1" w:firstRowFirstColumn="0" w:firstRowLastColumn="0" w:lastRowFirstColumn="0" w:lastRowLastColumn="0"/>
          <w:wAfter w:w="12" w:type="dxa"/>
          <w:trHeight w:val="290"/>
        </w:trPr>
        <w:tc>
          <w:tcPr>
            <w:cnfStyle w:val="001000000000" w:firstRow="0" w:lastRow="0" w:firstColumn="1" w:lastColumn="0" w:oddVBand="0" w:evenVBand="0" w:oddHBand="0" w:evenHBand="0" w:firstRowFirstColumn="0" w:firstRowLastColumn="0" w:lastRowFirstColumn="0" w:lastRowLastColumn="0"/>
            <w:tcW w:w="4536" w:type="dxa"/>
            <w:gridSpan w:val="2"/>
            <w:shd w:val="clear" w:color="auto" w:fill="auto"/>
          </w:tcPr>
          <w:p w14:paraId="1AD2F1C2" w14:textId="77777777" w:rsidR="00E2742C" w:rsidRPr="00D16937" w:rsidRDefault="00E2742C" w:rsidP="00E2742C">
            <w:pPr>
              <w:autoSpaceDE w:val="0"/>
              <w:autoSpaceDN w:val="0"/>
              <w:adjustRightInd w:val="0"/>
              <w:rPr>
                <w:rFonts w:ascii="Arial" w:hAnsi="Arial" w:cs="Arial"/>
                <w:bCs/>
                <w:sz w:val="18"/>
                <w:szCs w:val="18"/>
              </w:rPr>
            </w:pPr>
            <w:r w:rsidRPr="00D16937">
              <w:rPr>
                <w:rFonts w:ascii="Arial" w:hAnsi="Arial" w:cs="Arial"/>
                <w:bCs/>
                <w:sz w:val="18"/>
                <w:szCs w:val="18"/>
              </w:rPr>
              <w:t>Single dwelling</w:t>
            </w:r>
          </w:p>
        </w:tc>
        <w:tc>
          <w:tcPr>
            <w:tcW w:w="598" w:type="dxa"/>
            <w:shd w:val="clear" w:color="auto" w:fill="auto"/>
          </w:tcPr>
          <w:p w14:paraId="29916F47" w14:textId="77777777" w:rsidR="00E2742C" w:rsidRPr="00D16937" w:rsidRDefault="00E2742C" w:rsidP="00E2742C">
            <w:pPr>
              <w:tabs>
                <w:tab w:val="left" w:pos="492"/>
              </w:tabs>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16937">
              <w:rPr>
                <w:rFonts w:ascii="Arial" w:hAnsi="Arial" w:cs="Arial"/>
                <w:sz w:val="18"/>
                <w:szCs w:val="18"/>
              </w:rPr>
              <w:sym w:font="Wingdings 2" w:char="F0A3"/>
            </w:r>
          </w:p>
        </w:tc>
        <w:tc>
          <w:tcPr>
            <w:tcW w:w="4505" w:type="dxa"/>
            <w:shd w:val="clear" w:color="auto" w:fill="auto"/>
          </w:tcPr>
          <w:p w14:paraId="4B66BB6D" w14:textId="77777777" w:rsidR="00E2742C" w:rsidRPr="00D16937" w:rsidRDefault="00E2742C" w:rsidP="00E2742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D16937">
              <w:rPr>
                <w:rFonts w:ascii="Arial" w:hAnsi="Arial" w:cs="Arial"/>
                <w:b/>
                <w:bCs/>
                <w:sz w:val="18"/>
                <w:szCs w:val="18"/>
              </w:rPr>
              <w:t>Seniors housing</w:t>
            </w:r>
          </w:p>
        </w:tc>
        <w:tc>
          <w:tcPr>
            <w:tcW w:w="569" w:type="dxa"/>
            <w:shd w:val="clear" w:color="auto" w:fill="auto"/>
          </w:tcPr>
          <w:p w14:paraId="3F312D1F" w14:textId="77777777" w:rsidR="00E2742C" w:rsidRPr="00D16937" w:rsidRDefault="00E2742C" w:rsidP="00E2742C">
            <w:pPr>
              <w:tabs>
                <w:tab w:val="left" w:pos="492"/>
              </w:tabs>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16937">
              <w:rPr>
                <w:rFonts w:ascii="Arial" w:hAnsi="Arial" w:cs="Arial"/>
                <w:sz w:val="18"/>
                <w:szCs w:val="18"/>
              </w:rPr>
              <w:sym w:font="Wingdings 2" w:char="F0A3"/>
            </w:r>
          </w:p>
        </w:tc>
      </w:tr>
      <w:tr w:rsidR="00612059" w:rsidRPr="00D16937" w14:paraId="0C6D1F76" w14:textId="77777777" w:rsidTr="00E2742C">
        <w:trPr>
          <w:gridAfter w:val="1"/>
          <w:wAfter w:w="12" w:type="dxa"/>
          <w:trHeight w:val="290"/>
        </w:trPr>
        <w:tc>
          <w:tcPr>
            <w:cnfStyle w:val="001000000000" w:firstRow="0" w:lastRow="0" w:firstColumn="1" w:lastColumn="0" w:oddVBand="0" w:evenVBand="0" w:oddHBand="0" w:evenHBand="0" w:firstRowFirstColumn="0" w:firstRowLastColumn="0" w:lastRowFirstColumn="0" w:lastRowLastColumn="0"/>
            <w:tcW w:w="4536" w:type="dxa"/>
            <w:gridSpan w:val="2"/>
            <w:shd w:val="clear" w:color="auto" w:fill="auto"/>
          </w:tcPr>
          <w:p w14:paraId="0A573563" w14:textId="77777777" w:rsidR="00612059" w:rsidRPr="00D16937" w:rsidRDefault="00612059" w:rsidP="00612059">
            <w:pPr>
              <w:autoSpaceDE w:val="0"/>
              <w:autoSpaceDN w:val="0"/>
              <w:adjustRightInd w:val="0"/>
              <w:rPr>
                <w:rFonts w:ascii="Arial" w:hAnsi="Arial" w:cs="Arial"/>
                <w:bCs/>
                <w:sz w:val="18"/>
                <w:szCs w:val="18"/>
              </w:rPr>
            </w:pPr>
            <w:r w:rsidRPr="00D16937">
              <w:rPr>
                <w:rFonts w:ascii="Arial" w:hAnsi="Arial" w:cs="Arial"/>
                <w:bCs/>
                <w:sz w:val="18"/>
                <w:szCs w:val="18"/>
              </w:rPr>
              <w:t>Dual occupancy</w:t>
            </w:r>
          </w:p>
        </w:tc>
        <w:tc>
          <w:tcPr>
            <w:tcW w:w="598" w:type="dxa"/>
            <w:shd w:val="clear" w:color="auto" w:fill="auto"/>
          </w:tcPr>
          <w:p w14:paraId="4EA7BB87" w14:textId="77777777" w:rsidR="00612059" w:rsidRPr="00D16937" w:rsidRDefault="00612059" w:rsidP="00612059">
            <w:pPr>
              <w:tabs>
                <w:tab w:val="left" w:pos="49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16937">
              <w:rPr>
                <w:rFonts w:ascii="Arial" w:hAnsi="Arial" w:cs="Arial"/>
                <w:sz w:val="18"/>
                <w:szCs w:val="18"/>
              </w:rPr>
              <w:sym w:font="Wingdings 2" w:char="F0A3"/>
            </w:r>
          </w:p>
        </w:tc>
        <w:tc>
          <w:tcPr>
            <w:tcW w:w="4505" w:type="dxa"/>
            <w:shd w:val="clear" w:color="auto" w:fill="auto"/>
          </w:tcPr>
          <w:p w14:paraId="13D21C76" w14:textId="77777777" w:rsidR="00612059" w:rsidRPr="00D16937" w:rsidRDefault="00612059" w:rsidP="0061205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D16937">
              <w:rPr>
                <w:rFonts w:ascii="Arial" w:hAnsi="Arial" w:cs="Arial"/>
                <w:b/>
                <w:bCs/>
                <w:sz w:val="18"/>
                <w:szCs w:val="18"/>
              </w:rPr>
              <w:t>Demolition</w:t>
            </w:r>
          </w:p>
        </w:tc>
        <w:tc>
          <w:tcPr>
            <w:tcW w:w="569" w:type="dxa"/>
            <w:shd w:val="clear" w:color="auto" w:fill="auto"/>
          </w:tcPr>
          <w:p w14:paraId="7E9A9C5A" w14:textId="277522E8" w:rsidR="00612059" w:rsidRPr="00D16937" w:rsidRDefault="002E4724" w:rsidP="00612059">
            <w:pPr>
              <w:tabs>
                <w:tab w:val="left" w:pos="49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16937">
              <w:rPr>
                <w:rFonts w:ascii="Segoe UI Symbol" w:hAnsi="Segoe UI Symbol" w:cs="Segoe UI Symbol"/>
                <w:b/>
                <w:bCs/>
                <w:color w:val="202124"/>
                <w:sz w:val="18"/>
                <w:szCs w:val="18"/>
                <w:shd w:val="clear" w:color="auto" w:fill="FFFFFF"/>
              </w:rPr>
              <w:t>✓</w:t>
            </w:r>
          </w:p>
        </w:tc>
      </w:tr>
      <w:tr w:rsidR="00612059" w:rsidRPr="00D16937" w14:paraId="1F13A318" w14:textId="77777777" w:rsidTr="00E2742C">
        <w:trPr>
          <w:gridAfter w:val="1"/>
          <w:cnfStyle w:val="000000010000" w:firstRow="0" w:lastRow="0" w:firstColumn="0" w:lastColumn="0" w:oddVBand="0" w:evenVBand="0" w:oddHBand="0" w:evenHBand="1" w:firstRowFirstColumn="0" w:firstRowLastColumn="0" w:lastRowFirstColumn="0" w:lastRowLastColumn="0"/>
          <w:wAfter w:w="12" w:type="dxa"/>
          <w:trHeight w:val="290"/>
        </w:trPr>
        <w:tc>
          <w:tcPr>
            <w:cnfStyle w:val="001000000000" w:firstRow="0" w:lastRow="0" w:firstColumn="1" w:lastColumn="0" w:oddVBand="0" w:evenVBand="0" w:oddHBand="0" w:evenHBand="0" w:firstRowFirstColumn="0" w:firstRowLastColumn="0" w:lastRowFirstColumn="0" w:lastRowLastColumn="0"/>
            <w:tcW w:w="4536" w:type="dxa"/>
            <w:gridSpan w:val="2"/>
            <w:shd w:val="clear" w:color="auto" w:fill="auto"/>
          </w:tcPr>
          <w:p w14:paraId="515CA199" w14:textId="77777777" w:rsidR="00612059" w:rsidRPr="00D16937" w:rsidRDefault="00612059" w:rsidP="00612059">
            <w:pPr>
              <w:autoSpaceDE w:val="0"/>
              <w:autoSpaceDN w:val="0"/>
              <w:adjustRightInd w:val="0"/>
              <w:rPr>
                <w:rFonts w:ascii="Arial" w:hAnsi="Arial" w:cs="Arial"/>
                <w:bCs/>
                <w:sz w:val="18"/>
                <w:szCs w:val="18"/>
              </w:rPr>
            </w:pPr>
            <w:r w:rsidRPr="00D16937">
              <w:rPr>
                <w:rFonts w:ascii="Arial" w:hAnsi="Arial" w:cs="Arial"/>
                <w:bCs/>
                <w:sz w:val="18"/>
                <w:szCs w:val="18"/>
              </w:rPr>
              <w:t>Multi dwelling housing (villas/townhouses)</w:t>
            </w:r>
          </w:p>
        </w:tc>
        <w:tc>
          <w:tcPr>
            <w:tcW w:w="598" w:type="dxa"/>
            <w:shd w:val="clear" w:color="auto" w:fill="auto"/>
          </w:tcPr>
          <w:p w14:paraId="69B0391B" w14:textId="77777777" w:rsidR="00612059" w:rsidRPr="00D16937" w:rsidRDefault="00612059" w:rsidP="00612059">
            <w:pPr>
              <w:tabs>
                <w:tab w:val="left" w:pos="492"/>
              </w:tabs>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16937">
              <w:rPr>
                <w:rFonts w:ascii="Arial" w:hAnsi="Arial" w:cs="Arial"/>
                <w:sz w:val="18"/>
                <w:szCs w:val="18"/>
              </w:rPr>
              <w:sym w:font="Wingdings 2" w:char="F0A3"/>
            </w:r>
          </w:p>
        </w:tc>
        <w:tc>
          <w:tcPr>
            <w:tcW w:w="4505" w:type="dxa"/>
            <w:shd w:val="clear" w:color="auto" w:fill="auto"/>
          </w:tcPr>
          <w:p w14:paraId="288BA870" w14:textId="77777777" w:rsidR="00612059" w:rsidRPr="00D16937" w:rsidRDefault="00612059" w:rsidP="0061205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D16937">
              <w:rPr>
                <w:rFonts w:ascii="Arial" w:hAnsi="Arial" w:cs="Arial"/>
                <w:b/>
                <w:bCs/>
                <w:sz w:val="18"/>
                <w:szCs w:val="18"/>
              </w:rPr>
              <w:t>Tree removal</w:t>
            </w:r>
          </w:p>
        </w:tc>
        <w:tc>
          <w:tcPr>
            <w:tcW w:w="569" w:type="dxa"/>
            <w:shd w:val="clear" w:color="auto" w:fill="auto"/>
          </w:tcPr>
          <w:p w14:paraId="10C98C2F" w14:textId="77777777" w:rsidR="00612059" w:rsidRPr="00D16937" w:rsidRDefault="00612059" w:rsidP="00612059">
            <w:pPr>
              <w:tabs>
                <w:tab w:val="left" w:pos="492"/>
              </w:tabs>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16937">
              <w:rPr>
                <w:rFonts w:ascii="Arial" w:hAnsi="Arial" w:cs="Arial"/>
                <w:sz w:val="18"/>
                <w:szCs w:val="18"/>
              </w:rPr>
              <w:sym w:font="Wingdings 2" w:char="F0A3"/>
            </w:r>
          </w:p>
        </w:tc>
      </w:tr>
      <w:tr w:rsidR="00612059" w:rsidRPr="00D16937" w14:paraId="1E6160E0" w14:textId="77777777" w:rsidTr="00E2742C">
        <w:trPr>
          <w:gridAfter w:val="1"/>
          <w:wAfter w:w="12" w:type="dxa"/>
          <w:trHeight w:val="290"/>
        </w:trPr>
        <w:tc>
          <w:tcPr>
            <w:cnfStyle w:val="001000000000" w:firstRow="0" w:lastRow="0" w:firstColumn="1" w:lastColumn="0" w:oddVBand="0" w:evenVBand="0" w:oddHBand="0" w:evenHBand="0" w:firstRowFirstColumn="0" w:firstRowLastColumn="0" w:lastRowFirstColumn="0" w:lastRowLastColumn="0"/>
            <w:tcW w:w="4536" w:type="dxa"/>
            <w:gridSpan w:val="2"/>
            <w:shd w:val="clear" w:color="auto" w:fill="auto"/>
          </w:tcPr>
          <w:p w14:paraId="4F649627" w14:textId="77777777" w:rsidR="00612059" w:rsidRPr="00D16937" w:rsidRDefault="00612059" w:rsidP="00612059">
            <w:pPr>
              <w:autoSpaceDE w:val="0"/>
              <w:autoSpaceDN w:val="0"/>
              <w:adjustRightInd w:val="0"/>
              <w:rPr>
                <w:rFonts w:ascii="Arial" w:hAnsi="Arial" w:cs="Arial"/>
                <w:bCs/>
                <w:sz w:val="18"/>
                <w:szCs w:val="18"/>
              </w:rPr>
            </w:pPr>
            <w:r w:rsidRPr="00D16937">
              <w:rPr>
                <w:rFonts w:ascii="Arial" w:hAnsi="Arial" w:cs="Arial"/>
                <w:bCs/>
                <w:sz w:val="18"/>
                <w:szCs w:val="18"/>
              </w:rPr>
              <w:t>Multi dwelling housing (terraces)</w:t>
            </w:r>
          </w:p>
        </w:tc>
        <w:tc>
          <w:tcPr>
            <w:tcW w:w="598" w:type="dxa"/>
            <w:shd w:val="clear" w:color="auto" w:fill="auto"/>
          </w:tcPr>
          <w:p w14:paraId="60E1261D" w14:textId="77777777" w:rsidR="00612059" w:rsidRPr="00D16937" w:rsidRDefault="00612059" w:rsidP="00612059">
            <w:pPr>
              <w:tabs>
                <w:tab w:val="left" w:pos="49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16937">
              <w:rPr>
                <w:rFonts w:ascii="Arial" w:hAnsi="Arial" w:cs="Arial"/>
                <w:sz w:val="18"/>
                <w:szCs w:val="18"/>
              </w:rPr>
              <w:sym w:font="Wingdings 2" w:char="F0A3"/>
            </w:r>
          </w:p>
        </w:tc>
        <w:tc>
          <w:tcPr>
            <w:tcW w:w="4505" w:type="dxa"/>
            <w:shd w:val="clear" w:color="auto" w:fill="auto"/>
          </w:tcPr>
          <w:p w14:paraId="38801F78" w14:textId="77777777" w:rsidR="00612059" w:rsidRPr="00D16937" w:rsidRDefault="00612059" w:rsidP="0061205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D16937">
              <w:rPr>
                <w:rFonts w:ascii="Arial" w:hAnsi="Arial" w:cs="Arial"/>
                <w:b/>
                <w:bCs/>
                <w:sz w:val="18"/>
                <w:szCs w:val="18"/>
              </w:rPr>
              <w:t>Subdivision – Torrens title</w:t>
            </w:r>
          </w:p>
        </w:tc>
        <w:tc>
          <w:tcPr>
            <w:tcW w:w="569" w:type="dxa"/>
            <w:shd w:val="clear" w:color="auto" w:fill="auto"/>
          </w:tcPr>
          <w:p w14:paraId="26441EE1" w14:textId="77777777" w:rsidR="00612059" w:rsidRPr="00D16937" w:rsidRDefault="00612059" w:rsidP="00612059">
            <w:pPr>
              <w:tabs>
                <w:tab w:val="left" w:pos="49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16937">
              <w:rPr>
                <w:rFonts w:ascii="Arial" w:hAnsi="Arial" w:cs="Arial"/>
                <w:sz w:val="18"/>
                <w:szCs w:val="18"/>
              </w:rPr>
              <w:sym w:font="Wingdings 2" w:char="F0A3"/>
            </w:r>
          </w:p>
        </w:tc>
      </w:tr>
      <w:tr w:rsidR="00612059" w:rsidRPr="00D16937" w14:paraId="36D486E6" w14:textId="77777777" w:rsidTr="00E2742C">
        <w:trPr>
          <w:gridAfter w:val="1"/>
          <w:cnfStyle w:val="000000010000" w:firstRow="0" w:lastRow="0" w:firstColumn="0" w:lastColumn="0" w:oddVBand="0" w:evenVBand="0" w:oddHBand="0" w:evenHBand="1" w:firstRowFirstColumn="0" w:firstRowLastColumn="0" w:lastRowFirstColumn="0" w:lastRowLastColumn="0"/>
          <w:wAfter w:w="12" w:type="dxa"/>
          <w:trHeight w:val="290"/>
        </w:trPr>
        <w:tc>
          <w:tcPr>
            <w:cnfStyle w:val="001000000000" w:firstRow="0" w:lastRow="0" w:firstColumn="1" w:lastColumn="0" w:oddVBand="0" w:evenVBand="0" w:oddHBand="0" w:evenHBand="0" w:firstRowFirstColumn="0" w:firstRowLastColumn="0" w:lastRowFirstColumn="0" w:lastRowLastColumn="0"/>
            <w:tcW w:w="4536" w:type="dxa"/>
            <w:gridSpan w:val="2"/>
            <w:shd w:val="clear" w:color="auto" w:fill="auto"/>
          </w:tcPr>
          <w:p w14:paraId="18CE41A0" w14:textId="77777777" w:rsidR="00612059" w:rsidRPr="00D16937" w:rsidRDefault="00612059" w:rsidP="00612059">
            <w:pPr>
              <w:autoSpaceDE w:val="0"/>
              <w:autoSpaceDN w:val="0"/>
              <w:adjustRightInd w:val="0"/>
              <w:rPr>
                <w:rFonts w:ascii="Arial" w:hAnsi="Arial" w:cs="Arial"/>
                <w:bCs/>
                <w:sz w:val="18"/>
                <w:szCs w:val="18"/>
              </w:rPr>
            </w:pPr>
            <w:r w:rsidRPr="00D16937">
              <w:rPr>
                <w:rFonts w:ascii="Arial" w:hAnsi="Arial" w:cs="Arial"/>
                <w:bCs/>
                <w:sz w:val="18"/>
                <w:szCs w:val="18"/>
              </w:rPr>
              <w:t>Residential flat building</w:t>
            </w:r>
          </w:p>
        </w:tc>
        <w:tc>
          <w:tcPr>
            <w:tcW w:w="598" w:type="dxa"/>
            <w:shd w:val="clear" w:color="auto" w:fill="auto"/>
          </w:tcPr>
          <w:p w14:paraId="3BB85F35" w14:textId="4B997066" w:rsidR="00612059" w:rsidRPr="00D16937" w:rsidRDefault="002E4724" w:rsidP="00612059">
            <w:pPr>
              <w:tabs>
                <w:tab w:val="left" w:pos="492"/>
              </w:tabs>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16937">
              <w:rPr>
                <w:rFonts w:ascii="Segoe UI Symbol" w:hAnsi="Segoe UI Symbol" w:cs="Segoe UI Symbol"/>
                <w:b/>
                <w:bCs/>
                <w:color w:val="202124"/>
                <w:sz w:val="18"/>
                <w:szCs w:val="18"/>
                <w:shd w:val="clear" w:color="auto" w:fill="FFFFFF"/>
              </w:rPr>
              <w:t>✓</w:t>
            </w:r>
          </w:p>
        </w:tc>
        <w:tc>
          <w:tcPr>
            <w:tcW w:w="4505" w:type="dxa"/>
            <w:shd w:val="clear" w:color="auto" w:fill="auto"/>
          </w:tcPr>
          <w:p w14:paraId="2B29440E" w14:textId="77777777" w:rsidR="00612059" w:rsidRPr="00D16937" w:rsidRDefault="00612059" w:rsidP="0061205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D16937">
              <w:rPr>
                <w:rFonts w:ascii="Arial" w:hAnsi="Arial" w:cs="Arial"/>
                <w:b/>
                <w:bCs/>
                <w:sz w:val="18"/>
                <w:szCs w:val="18"/>
              </w:rPr>
              <w:t xml:space="preserve">Subdivision – Strata title / Community title </w:t>
            </w:r>
          </w:p>
          <w:p w14:paraId="692491B8" w14:textId="77777777" w:rsidR="00612059" w:rsidRPr="00D16937" w:rsidRDefault="00612059" w:rsidP="0061205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Cs/>
                <w:sz w:val="18"/>
                <w:szCs w:val="18"/>
              </w:rPr>
            </w:pPr>
            <w:r w:rsidRPr="00D16937">
              <w:rPr>
                <w:rFonts w:ascii="Arial" w:hAnsi="Arial" w:cs="Arial"/>
                <w:bCs/>
                <w:sz w:val="18"/>
                <w:szCs w:val="18"/>
              </w:rPr>
              <w:t>[Delete whichever is not applicable]</w:t>
            </w:r>
          </w:p>
        </w:tc>
        <w:tc>
          <w:tcPr>
            <w:tcW w:w="569" w:type="dxa"/>
            <w:shd w:val="clear" w:color="auto" w:fill="auto"/>
          </w:tcPr>
          <w:p w14:paraId="3AF7285F" w14:textId="77777777" w:rsidR="00612059" w:rsidRPr="00D16937" w:rsidRDefault="00612059" w:rsidP="00612059">
            <w:pPr>
              <w:tabs>
                <w:tab w:val="left" w:pos="492"/>
              </w:tabs>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16937">
              <w:rPr>
                <w:rFonts w:ascii="Arial" w:hAnsi="Arial" w:cs="Arial"/>
                <w:sz w:val="18"/>
                <w:szCs w:val="18"/>
              </w:rPr>
              <w:sym w:font="Wingdings 2" w:char="F0A3"/>
            </w:r>
          </w:p>
        </w:tc>
      </w:tr>
      <w:tr w:rsidR="00612059" w:rsidRPr="00D16937" w14:paraId="3AA3B87B" w14:textId="77777777" w:rsidTr="00E2742C">
        <w:trPr>
          <w:gridAfter w:val="1"/>
          <w:wAfter w:w="12" w:type="dxa"/>
          <w:trHeight w:val="290"/>
        </w:trPr>
        <w:tc>
          <w:tcPr>
            <w:cnfStyle w:val="001000000000" w:firstRow="0" w:lastRow="0" w:firstColumn="1" w:lastColumn="0" w:oddVBand="0" w:evenVBand="0" w:oddHBand="0" w:evenHBand="0" w:firstRowFirstColumn="0" w:firstRowLastColumn="0" w:lastRowFirstColumn="0" w:lastRowLastColumn="0"/>
            <w:tcW w:w="4536" w:type="dxa"/>
            <w:gridSpan w:val="2"/>
            <w:shd w:val="clear" w:color="auto" w:fill="auto"/>
          </w:tcPr>
          <w:p w14:paraId="1247FCD9" w14:textId="77777777" w:rsidR="00612059" w:rsidRPr="00D16937" w:rsidRDefault="00612059" w:rsidP="00612059">
            <w:pPr>
              <w:autoSpaceDE w:val="0"/>
              <w:autoSpaceDN w:val="0"/>
              <w:adjustRightInd w:val="0"/>
              <w:rPr>
                <w:rFonts w:ascii="Arial" w:hAnsi="Arial" w:cs="Arial"/>
                <w:bCs/>
                <w:sz w:val="18"/>
                <w:szCs w:val="18"/>
              </w:rPr>
            </w:pPr>
            <w:r w:rsidRPr="00D16937">
              <w:rPr>
                <w:rFonts w:ascii="Arial" w:hAnsi="Arial" w:cs="Arial"/>
                <w:bCs/>
                <w:sz w:val="18"/>
                <w:szCs w:val="18"/>
              </w:rPr>
              <w:t>Manor houses</w:t>
            </w:r>
          </w:p>
        </w:tc>
        <w:tc>
          <w:tcPr>
            <w:tcW w:w="598" w:type="dxa"/>
            <w:shd w:val="clear" w:color="auto" w:fill="auto"/>
          </w:tcPr>
          <w:p w14:paraId="6EBBDBC2" w14:textId="77777777" w:rsidR="00612059" w:rsidRPr="00D16937" w:rsidRDefault="00612059" w:rsidP="00612059">
            <w:pPr>
              <w:tabs>
                <w:tab w:val="left" w:pos="49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16937">
              <w:rPr>
                <w:rFonts w:ascii="Arial" w:hAnsi="Arial" w:cs="Arial"/>
                <w:sz w:val="18"/>
                <w:szCs w:val="18"/>
              </w:rPr>
              <w:sym w:font="Wingdings 2" w:char="F0A3"/>
            </w:r>
          </w:p>
        </w:tc>
        <w:tc>
          <w:tcPr>
            <w:tcW w:w="4505" w:type="dxa"/>
            <w:shd w:val="clear" w:color="auto" w:fill="auto"/>
          </w:tcPr>
          <w:p w14:paraId="37EA93E5" w14:textId="77777777" w:rsidR="00612059" w:rsidRPr="00D16937" w:rsidRDefault="00612059" w:rsidP="0061205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569" w:type="dxa"/>
            <w:shd w:val="clear" w:color="auto" w:fill="auto"/>
          </w:tcPr>
          <w:p w14:paraId="3D3879C1" w14:textId="77777777" w:rsidR="00612059" w:rsidRPr="00D16937" w:rsidRDefault="00612059" w:rsidP="00612059">
            <w:pPr>
              <w:tabs>
                <w:tab w:val="left" w:pos="492"/>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12059" w:rsidRPr="00D16937" w14:paraId="4A60D40F" w14:textId="77777777" w:rsidTr="00E2742C">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20" w:type="dxa"/>
            <w:gridSpan w:val="6"/>
          </w:tcPr>
          <w:p w14:paraId="35E91895" w14:textId="77777777" w:rsidR="00612059" w:rsidRPr="00D16937" w:rsidRDefault="00612059" w:rsidP="00612059">
            <w:pPr>
              <w:autoSpaceDE w:val="0"/>
              <w:autoSpaceDN w:val="0"/>
              <w:adjustRightInd w:val="0"/>
              <w:rPr>
                <w:rFonts w:ascii="Arial" w:hAnsi="Arial" w:cs="Arial"/>
                <w:bCs/>
                <w:sz w:val="18"/>
                <w:szCs w:val="18"/>
              </w:rPr>
            </w:pPr>
            <w:r w:rsidRPr="00D16937">
              <w:rPr>
                <w:rFonts w:ascii="Arial" w:hAnsi="Arial" w:cs="Arial"/>
                <w:bCs/>
                <w:sz w:val="18"/>
                <w:szCs w:val="18"/>
              </w:rPr>
              <w:t>Activity Description (please provide summary description):</w:t>
            </w:r>
          </w:p>
        </w:tc>
      </w:tr>
      <w:tr w:rsidR="00612059" w:rsidRPr="00D16937" w14:paraId="3DFC58B9" w14:textId="77777777" w:rsidTr="00E2742C">
        <w:trPr>
          <w:trHeight w:val="290"/>
        </w:trPr>
        <w:tc>
          <w:tcPr>
            <w:cnfStyle w:val="001000000000" w:firstRow="0" w:lastRow="0" w:firstColumn="1" w:lastColumn="0" w:oddVBand="0" w:evenVBand="0" w:oddHBand="0" w:evenHBand="0" w:firstRowFirstColumn="0" w:firstRowLastColumn="0" w:lastRowFirstColumn="0" w:lastRowLastColumn="0"/>
            <w:tcW w:w="10220" w:type="dxa"/>
            <w:gridSpan w:val="6"/>
            <w:shd w:val="clear" w:color="auto" w:fill="auto"/>
          </w:tcPr>
          <w:p w14:paraId="7FB42BAC" w14:textId="1DD1DB1B" w:rsidR="00612059" w:rsidRPr="00D16937" w:rsidRDefault="002E4724" w:rsidP="00612059">
            <w:pPr>
              <w:autoSpaceDE w:val="0"/>
              <w:autoSpaceDN w:val="0"/>
              <w:adjustRightInd w:val="0"/>
              <w:rPr>
                <w:rFonts w:ascii="Arial" w:hAnsi="Arial" w:cs="Arial"/>
                <w:bCs/>
                <w:sz w:val="18"/>
                <w:szCs w:val="18"/>
              </w:rPr>
            </w:pPr>
            <w:r w:rsidRPr="00D16937">
              <w:rPr>
                <w:rFonts w:ascii="Arial" w:hAnsi="Arial" w:cs="Arial"/>
                <w:bCs/>
                <w:sz w:val="18"/>
                <w:szCs w:val="18"/>
              </w:rPr>
              <w:lastRenderedPageBreak/>
              <w:t>Demolition of two detached dwellings and construction of a two storey residential flat building consisting of 9 units over two storeys.</w:t>
            </w:r>
          </w:p>
        </w:tc>
      </w:tr>
      <w:tr w:rsidR="00612059" w:rsidRPr="00D16937" w14:paraId="20D384B8" w14:textId="77777777" w:rsidTr="00E2742C">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20" w:type="dxa"/>
            <w:gridSpan w:val="6"/>
            <w:shd w:val="clear" w:color="auto" w:fill="auto"/>
          </w:tcPr>
          <w:p w14:paraId="14E49923" w14:textId="77777777" w:rsidR="00612059" w:rsidRPr="00D16937" w:rsidRDefault="00612059" w:rsidP="00612059">
            <w:pPr>
              <w:autoSpaceDE w:val="0"/>
              <w:autoSpaceDN w:val="0"/>
              <w:adjustRightInd w:val="0"/>
              <w:rPr>
                <w:rFonts w:ascii="Arial" w:hAnsi="Arial" w:cs="Arial"/>
                <w:bCs/>
                <w:sz w:val="18"/>
                <w:szCs w:val="18"/>
              </w:rPr>
            </w:pPr>
          </w:p>
        </w:tc>
      </w:tr>
      <w:tr w:rsidR="00612059" w:rsidRPr="00D16937" w14:paraId="623438F4" w14:textId="77777777" w:rsidTr="00E2742C">
        <w:trPr>
          <w:trHeight w:val="290"/>
        </w:trPr>
        <w:tc>
          <w:tcPr>
            <w:cnfStyle w:val="001000000000" w:firstRow="0" w:lastRow="0" w:firstColumn="1" w:lastColumn="0" w:oddVBand="0" w:evenVBand="0" w:oddHBand="0" w:evenHBand="0" w:firstRowFirstColumn="0" w:firstRowLastColumn="0" w:lastRowFirstColumn="0" w:lastRowLastColumn="0"/>
            <w:tcW w:w="10220" w:type="dxa"/>
            <w:gridSpan w:val="6"/>
            <w:shd w:val="clear" w:color="auto" w:fill="auto"/>
          </w:tcPr>
          <w:p w14:paraId="6D9758BD" w14:textId="77777777" w:rsidR="00612059" w:rsidRPr="00D16937" w:rsidRDefault="00612059" w:rsidP="00612059">
            <w:pPr>
              <w:autoSpaceDE w:val="0"/>
              <w:autoSpaceDN w:val="0"/>
              <w:adjustRightInd w:val="0"/>
              <w:rPr>
                <w:rFonts w:ascii="Arial" w:hAnsi="Arial" w:cs="Arial"/>
                <w:bCs/>
                <w:sz w:val="18"/>
                <w:szCs w:val="18"/>
              </w:rPr>
            </w:pPr>
          </w:p>
        </w:tc>
      </w:tr>
      <w:tr w:rsidR="00612059" w:rsidRPr="00D16937" w14:paraId="444EA186" w14:textId="77777777" w:rsidTr="00E2742C">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20" w:type="dxa"/>
            <w:gridSpan w:val="6"/>
            <w:shd w:val="clear" w:color="auto" w:fill="auto"/>
          </w:tcPr>
          <w:p w14:paraId="0879D0DF" w14:textId="77777777" w:rsidR="00612059" w:rsidRPr="00D16937" w:rsidRDefault="00612059" w:rsidP="00612059">
            <w:pPr>
              <w:autoSpaceDE w:val="0"/>
              <w:autoSpaceDN w:val="0"/>
              <w:adjustRightInd w:val="0"/>
              <w:rPr>
                <w:rFonts w:ascii="Arial" w:hAnsi="Arial" w:cs="Arial"/>
                <w:bCs/>
                <w:sz w:val="18"/>
                <w:szCs w:val="18"/>
              </w:rPr>
            </w:pPr>
          </w:p>
        </w:tc>
      </w:tr>
      <w:tr w:rsidR="00612059" w:rsidRPr="00D16937" w14:paraId="291B46EF" w14:textId="77777777" w:rsidTr="00E2742C">
        <w:trPr>
          <w:trHeight w:val="290"/>
        </w:trPr>
        <w:tc>
          <w:tcPr>
            <w:cnfStyle w:val="001000000000" w:firstRow="0" w:lastRow="0" w:firstColumn="1" w:lastColumn="0" w:oddVBand="0" w:evenVBand="0" w:oddHBand="0" w:evenHBand="0" w:firstRowFirstColumn="0" w:firstRowLastColumn="0" w:lastRowFirstColumn="0" w:lastRowLastColumn="0"/>
            <w:tcW w:w="10220" w:type="dxa"/>
            <w:gridSpan w:val="6"/>
            <w:shd w:val="clear" w:color="auto" w:fill="auto"/>
          </w:tcPr>
          <w:p w14:paraId="17977975" w14:textId="77777777" w:rsidR="00612059" w:rsidRPr="00D16937" w:rsidRDefault="00612059" w:rsidP="00612059">
            <w:pPr>
              <w:autoSpaceDE w:val="0"/>
              <w:autoSpaceDN w:val="0"/>
              <w:adjustRightInd w:val="0"/>
              <w:rPr>
                <w:rFonts w:ascii="Arial" w:hAnsi="Arial" w:cs="Arial"/>
                <w:bCs/>
                <w:sz w:val="18"/>
                <w:szCs w:val="18"/>
              </w:rPr>
            </w:pPr>
          </w:p>
        </w:tc>
      </w:tr>
      <w:tr w:rsidR="00612059" w:rsidRPr="00D16937" w14:paraId="583382E9" w14:textId="77777777" w:rsidTr="00E2742C">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20" w:type="dxa"/>
            <w:gridSpan w:val="6"/>
            <w:shd w:val="clear" w:color="auto" w:fill="auto"/>
          </w:tcPr>
          <w:p w14:paraId="167D18F7" w14:textId="77777777" w:rsidR="00612059" w:rsidRPr="00D16937" w:rsidRDefault="00612059" w:rsidP="00612059">
            <w:pPr>
              <w:autoSpaceDE w:val="0"/>
              <w:autoSpaceDN w:val="0"/>
              <w:adjustRightInd w:val="0"/>
              <w:rPr>
                <w:rFonts w:ascii="Arial" w:hAnsi="Arial" w:cs="Arial"/>
                <w:bCs/>
                <w:sz w:val="18"/>
                <w:szCs w:val="18"/>
              </w:rPr>
            </w:pPr>
          </w:p>
        </w:tc>
      </w:tr>
      <w:tr w:rsidR="00612059" w:rsidRPr="00D16937" w14:paraId="5B32C7BB" w14:textId="77777777" w:rsidTr="00E2742C">
        <w:trPr>
          <w:trHeight w:val="290"/>
        </w:trPr>
        <w:tc>
          <w:tcPr>
            <w:cnfStyle w:val="001000000000" w:firstRow="0" w:lastRow="0" w:firstColumn="1" w:lastColumn="0" w:oddVBand="0" w:evenVBand="0" w:oddHBand="0" w:evenHBand="0" w:firstRowFirstColumn="0" w:firstRowLastColumn="0" w:lastRowFirstColumn="0" w:lastRowLastColumn="0"/>
            <w:tcW w:w="10220" w:type="dxa"/>
            <w:gridSpan w:val="6"/>
            <w:shd w:val="clear" w:color="auto" w:fill="auto"/>
          </w:tcPr>
          <w:p w14:paraId="4B3213EA" w14:textId="77777777" w:rsidR="00612059" w:rsidRPr="00D16937" w:rsidRDefault="00612059" w:rsidP="00612059">
            <w:pPr>
              <w:autoSpaceDE w:val="0"/>
              <w:autoSpaceDN w:val="0"/>
              <w:adjustRightInd w:val="0"/>
              <w:rPr>
                <w:rFonts w:ascii="Arial" w:hAnsi="Arial" w:cs="Arial"/>
                <w:b w:val="0"/>
                <w:bCs/>
                <w:sz w:val="18"/>
                <w:szCs w:val="18"/>
              </w:rPr>
            </w:pPr>
          </w:p>
        </w:tc>
      </w:tr>
      <w:tr w:rsidR="00612059" w:rsidRPr="00D16937" w14:paraId="1C6DAE04" w14:textId="77777777" w:rsidTr="00E2742C">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20" w:type="dxa"/>
            <w:gridSpan w:val="6"/>
            <w:shd w:val="clear" w:color="auto" w:fill="auto"/>
          </w:tcPr>
          <w:p w14:paraId="462534F6" w14:textId="77777777" w:rsidR="00612059" w:rsidRPr="00D16937" w:rsidRDefault="00612059" w:rsidP="00612059">
            <w:pPr>
              <w:autoSpaceDE w:val="0"/>
              <w:autoSpaceDN w:val="0"/>
              <w:adjustRightInd w:val="0"/>
              <w:rPr>
                <w:rFonts w:ascii="Arial" w:hAnsi="Arial" w:cs="Arial"/>
                <w:b w:val="0"/>
                <w:bCs/>
                <w:sz w:val="18"/>
                <w:szCs w:val="18"/>
              </w:rPr>
            </w:pPr>
          </w:p>
        </w:tc>
      </w:tr>
    </w:tbl>
    <w:p w14:paraId="36B99177" w14:textId="77777777" w:rsidR="00A62A98" w:rsidRPr="00D16937" w:rsidRDefault="00A62A98" w:rsidP="0098205C">
      <w:pPr>
        <w:pStyle w:val="BodyText"/>
        <w:rPr>
          <w:rFonts w:ascii="Arial" w:hAnsi="Arial"/>
          <w:sz w:val="18"/>
          <w:szCs w:val="18"/>
        </w:rPr>
      </w:pPr>
    </w:p>
    <w:tbl>
      <w:tblPr>
        <w:tblW w:w="10196" w:type="dxa"/>
        <w:tblInd w:w="10" w:type="dxa"/>
        <w:tblBorders>
          <w:bottom w:val="single" w:sz="4" w:space="0" w:color="auto"/>
          <w:insideH w:val="single" w:sz="4" w:space="0" w:color="auto"/>
          <w:insideV w:val="single" w:sz="4" w:space="0" w:color="auto"/>
        </w:tblBorders>
        <w:tblLook w:val="01E0" w:firstRow="1" w:lastRow="1" w:firstColumn="1" w:lastColumn="1" w:noHBand="0" w:noVBand="0"/>
      </w:tblPr>
      <w:tblGrid>
        <w:gridCol w:w="4140"/>
        <w:gridCol w:w="1620"/>
        <w:gridCol w:w="4436"/>
      </w:tblGrid>
      <w:tr w:rsidR="002223A7" w:rsidRPr="00D16937" w14:paraId="1C192A97" w14:textId="77777777" w:rsidTr="00295EBF">
        <w:trPr>
          <w:tblHeader/>
        </w:trPr>
        <w:tc>
          <w:tcPr>
            <w:tcW w:w="4140" w:type="dxa"/>
            <w:tcBorders>
              <w:top w:val="single" w:sz="4" w:space="0" w:color="auto"/>
            </w:tcBorders>
            <w:shd w:val="clear" w:color="auto" w:fill="002664" w:themeFill="accent1"/>
          </w:tcPr>
          <w:p w14:paraId="080E5D0C" w14:textId="77777777" w:rsidR="002223A7" w:rsidRPr="00D16937" w:rsidRDefault="002223A7" w:rsidP="00146FC4">
            <w:pPr>
              <w:rPr>
                <w:rFonts w:ascii="Arial" w:hAnsi="Arial" w:cs="Arial"/>
                <w:b/>
                <w:bCs/>
                <w:sz w:val="18"/>
                <w:szCs w:val="18"/>
              </w:rPr>
            </w:pPr>
            <w:r w:rsidRPr="00D16937">
              <w:rPr>
                <w:rFonts w:ascii="Arial" w:hAnsi="Arial" w:cs="Arial"/>
                <w:b/>
                <w:bCs/>
                <w:sz w:val="18"/>
                <w:szCs w:val="18"/>
              </w:rPr>
              <w:t>Design Issues / Design Principl</w:t>
            </w:r>
            <w:r w:rsidR="00146FC4" w:rsidRPr="00D16937">
              <w:rPr>
                <w:rFonts w:ascii="Arial" w:hAnsi="Arial" w:cs="Arial"/>
                <w:b/>
                <w:bCs/>
                <w:sz w:val="18"/>
                <w:szCs w:val="18"/>
              </w:rPr>
              <w:t>e</w:t>
            </w:r>
            <w:r w:rsidRPr="00D16937">
              <w:rPr>
                <w:rFonts w:ascii="Arial" w:hAnsi="Arial" w:cs="Arial"/>
                <w:b/>
                <w:bCs/>
                <w:sz w:val="18"/>
                <w:szCs w:val="18"/>
              </w:rPr>
              <w:t>s and Better Practices</w:t>
            </w:r>
          </w:p>
        </w:tc>
        <w:tc>
          <w:tcPr>
            <w:tcW w:w="1620" w:type="dxa"/>
            <w:tcBorders>
              <w:top w:val="single" w:sz="4" w:space="0" w:color="auto"/>
            </w:tcBorders>
            <w:shd w:val="clear" w:color="auto" w:fill="002664" w:themeFill="accent1"/>
          </w:tcPr>
          <w:p w14:paraId="2A144E88" w14:textId="77777777" w:rsidR="002223A7" w:rsidRPr="00D16937" w:rsidRDefault="002223A7" w:rsidP="00835F8D">
            <w:pPr>
              <w:rPr>
                <w:rFonts w:ascii="Arial" w:hAnsi="Arial" w:cs="Arial"/>
                <w:b/>
                <w:bCs/>
                <w:sz w:val="18"/>
                <w:szCs w:val="18"/>
              </w:rPr>
            </w:pPr>
            <w:r w:rsidRPr="00D16937">
              <w:rPr>
                <w:rFonts w:ascii="Arial" w:hAnsi="Arial" w:cs="Arial"/>
                <w:b/>
                <w:bCs/>
                <w:sz w:val="18"/>
                <w:szCs w:val="18"/>
              </w:rPr>
              <w:t>Addressed in Design</w:t>
            </w:r>
            <w:r w:rsidRPr="00D16937">
              <w:rPr>
                <w:rFonts w:ascii="Arial" w:hAnsi="Arial" w:cs="Arial"/>
                <w:b/>
                <w:bCs/>
                <w:sz w:val="18"/>
                <w:szCs w:val="18"/>
              </w:rPr>
              <w:br/>
              <w:t>(strike through)</w:t>
            </w:r>
          </w:p>
        </w:tc>
        <w:tc>
          <w:tcPr>
            <w:tcW w:w="4436" w:type="dxa"/>
            <w:tcBorders>
              <w:top w:val="single" w:sz="4" w:space="0" w:color="auto"/>
            </w:tcBorders>
            <w:shd w:val="clear" w:color="auto" w:fill="002664" w:themeFill="accent1"/>
          </w:tcPr>
          <w:p w14:paraId="68158195" w14:textId="77777777" w:rsidR="002223A7" w:rsidRPr="00D16937" w:rsidRDefault="002223A7" w:rsidP="00835F8D">
            <w:pPr>
              <w:rPr>
                <w:rFonts w:ascii="Arial" w:hAnsi="Arial" w:cs="Arial"/>
                <w:b/>
                <w:bCs/>
                <w:sz w:val="18"/>
                <w:szCs w:val="18"/>
              </w:rPr>
            </w:pPr>
            <w:r w:rsidRPr="00D16937">
              <w:rPr>
                <w:rFonts w:ascii="Arial" w:hAnsi="Arial" w:cs="Arial"/>
                <w:b/>
                <w:bCs/>
                <w:sz w:val="18"/>
                <w:szCs w:val="18"/>
              </w:rPr>
              <w:t>Design Response / Comment</w:t>
            </w:r>
          </w:p>
        </w:tc>
      </w:tr>
      <w:tr w:rsidR="002223A7" w:rsidRPr="00D16937" w14:paraId="31B1CF74" w14:textId="77777777" w:rsidTr="00295EBF">
        <w:trPr>
          <w:trHeight w:val="386"/>
        </w:trPr>
        <w:tc>
          <w:tcPr>
            <w:tcW w:w="10196" w:type="dxa"/>
            <w:gridSpan w:val="3"/>
            <w:shd w:val="clear" w:color="auto" w:fill="CBEDFD" w:themeFill="accent2"/>
          </w:tcPr>
          <w:p w14:paraId="0C83A732" w14:textId="77777777" w:rsidR="002223A7" w:rsidRPr="00D16937" w:rsidRDefault="002223A7" w:rsidP="00835F8D">
            <w:pPr>
              <w:rPr>
                <w:rFonts w:ascii="Arial" w:hAnsi="Arial" w:cs="Arial"/>
                <w:b/>
                <w:bCs/>
                <w:sz w:val="18"/>
                <w:szCs w:val="18"/>
              </w:rPr>
            </w:pPr>
            <w:r w:rsidRPr="00D16937">
              <w:rPr>
                <w:rFonts w:ascii="Arial" w:hAnsi="Arial" w:cs="Arial"/>
                <w:b/>
                <w:bCs/>
                <w:sz w:val="18"/>
                <w:szCs w:val="18"/>
              </w:rPr>
              <w:t>1. Responding to Context</w:t>
            </w:r>
          </w:p>
        </w:tc>
      </w:tr>
      <w:tr w:rsidR="002223A7" w:rsidRPr="00D16937" w14:paraId="09BB871F" w14:textId="77777777" w:rsidTr="00966476">
        <w:trPr>
          <w:trHeight w:val="442"/>
        </w:trPr>
        <w:tc>
          <w:tcPr>
            <w:tcW w:w="10196" w:type="dxa"/>
            <w:gridSpan w:val="3"/>
            <w:shd w:val="clear" w:color="auto" w:fill="auto"/>
          </w:tcPr>
          <w:p w14:paraId="0D706804" w14:textId="77777777" w:rsidR="002223A7" w:rsidRPr="00D16937" w:rsidRDefault="002223A7" w:rsidP="00835F8D">
            <w:pPr>
              <w:rPr>
                <w:rFonts w:ascii="Arial" w:hAnsi="Arial" w:cs="Arial"/>
                <w:b/>
                <w:sz w:val="18"/>
                <w:szCs w:val="18"/>
              </w:rPr>
            </w:pPr>
            <w:r w:rsidRPr="00D16937">
              <w:rPr>
                <w:rFonts w:ascii="Arial" w:hAnsi="Arial" w:cs="Arial"/>
                <w:b/>
                <w:sz w:val="18"/>
                <w:szCs w:val="18"/>
              </w:rPr>
              <w:t>Analysis of neighbourhood character</w:t>
            </w:r>
          </w:p>
          <w:p w14:paraId="2C5310E2" w14:textId="77777777" w:rsidR="00146FC4" w:rsidRPr="00D16937" w:rsidRDefault="00146FC4" w:rsidP="00B567A9">
            <w:pPr>
              <w:jc w:val="both"/>
              <w:rPr>
                <w:rFonts w:ascii="Arial" w:hAnsi="Arial" w:cs="Arial"/>
                <w:sz w:val="18"/>
                <w:szCs w:val="18"/>
              </w:rPr>
            </w:pPr>
            <w:r w:rsidRPr="00D16937">
              <w:rPr>
                <w:rFonts w:ascii="Arial" w:hAnsi="Arial" w:cs="Arial"/>
                <w:sz w:val="18"/>
                <w:szCs w:val="18"/>
              </w:rPr>
              <w:t>The key elements that contribute to neighbourhood character and therefore should be considered in the planning and design of new development are:</w:t>
            </w:r>
          </w:p>
        </w:tc>
      </w:tr>
      <w:tr w:rsidR="002223A7" w:rsidRPr="00D16937" w14:paraId="4BDCC022" w14:textId="77777777" w:rsidTr="00A61597">
        <w:trPr>
          <w:trHeight w:val="1538"/>
        </w:trPr>
        <w:tc>
          <w:tcPr>
            <w:tcW w:w="4140" w:type="dxa"/>
          </w:tcPr>
          <w:p w14:paraId="7A3B5BA4" w14:textId="77777777" w:rsidR="002223A7" w:rsidRPr="00D16937" w:rsidRDefault="002223A7" w:rsidP="002223A7">
            <w:pPr>
              <w:numPr>
                <w:ilvl w:val="1"/>
                <w:numId w:val="15"/>
              </w:numPr>
              <w:spacing w:line="240" w:lineRule="auto"/>
              <w:rPr>
                <w:rFonts w:ascii="Arial" w:hAnsi="Arial" w:cs="Arial"/>
                <w:sz w:val="18"/>
                <w:szCs w:val="18"/>
              </w:rPr>
            </w:pPr>
            <w:r w:rsidRPr="00D16937">
              <w:rPr>
                <w:rFonts w:ascii="Arial" w:hAnsi="Arial" w:cs="Arial"/>
                <w:b/>
                <w:sz w:val="18"/>
                <w:szCs w:val="18"/>
              </w:rPr>
              <w:t>Street layout and hierarchy</w:t>
            </w:r>
            <w:r w:rsidRPr="00D16937">
              <w:rPr>
                <w:rFonts w:ascii="Arial" w:hAnsi="Arial" w:cs="Arial"/>
                <w:sz w:val="18"/>
                <w:szCs w:val="18"/>
              </w:rPr>
              <w:t xml:space="preserve"> – has the surrounding pattern and hierarchy of the existing streets been taken into consideration? (e.g. scale and character of the built form, patterns of street planting, fr</w:t>
            </w:r>
            <w:r w:rsidR="00A61597" w:rsidRPr="00D16937">
              <w:rPr>
                <w:rFonts w:ascii="Arial" w:hAnsi="Arial" w:cs="Arial"/>
                <w:sz w:val="18"/>
                <w:szCs w:val="18"/>
              </w:rPr>
              <w:t>ont setbacks, buildings heights)</w:t>
            </w:r>
          </w:p>
        </w:tc>
        <w:tc>
          <w:tcPr>
            <w:tcW w:w="1620" w:type="dxa"/>
          </w:tcPr>
          <w:p w14:paraId="5237A94C" w14:textId="185AED78" w:rsidR="002223A7" w:rsidRPr="00D16937" w:rsidRDefault="002E4724" w:rsidP="00835F8D">
            <w:pPr>
              <w:rPr>
                <w:rFonts w:ascii="Arial" w:hAnsi="Arial" w:cs="Arial"/>
                <w:sz w:val="18"/>
                <w:szCs w:val="18"/>
              </w:rPr>
            </w:pPr>
            <w:r w:rsidRPr="00D16937">
              <w:rPr>
                <w:rFonts w:ascii="Arial" w:hAnsi="Arial" w:cs="Arial"/>
                <w:sz w:val="18"/>
                <w:szCs w:val="18"/>
              </w:rPr>
              <w:t xml:space="preserve">Yes </w:t>
            </w:r>
          </w:p>
        </w:tc>
        <w:tc>
          <w:tcPr>
            <w:tcW w:w="4436" w:type="dxa"/>
          </w:tcPr>
          <w:p w14:paraId="3C66B93A" w14:textId="13F851DE" w:rsidR="002223A7" w:rsidRPr="00D16937" w:rsidRDefault="002E4724" w:rsidP="00835F8D">
            <w:pPr>
              <w:rPr>
                <w:rFonts w:ascii="Arial" w:hAnsi="Arial" w:cs="Arial"/>
                <w:sz w:val="18"/>
                <w:szCs w:val="18"/>
              </w:rPr>
            </w:pPr>
            <w:r w:rsidRPr="00D16937">
              <w:rPr>
                <w:rFonts w:ascii="Arial" w:hAnsi="Arial" w:cs="Arial"/>
                <w:sz w:val="18"/>
                <w:szCs w:val="18"/>
              </w:rPr>
              <w:t>The façade is designed to break down the scale of the two-storey development to be more compatible with the local context which is predominately single storey residential detached dwellings.</w:t>
            </w:r>
          </w:p>
        </w:tc>
      </w:tr>
      <w:tr w:rsidR="002223A7" w:rsidRPr="00D16937" w14:paraId="2839846F" w14:textId="77777777" w:rsidTr="002223A7">
        <w:tc>
          <w:tcPr>
            <w:tcW w:w="4140" w:type="dxa"/>
          </w:tcPr>
          <w:p w14:paraId="6EC3BEED" w14:textId="77777777" w:rsidR="002223A7" w:rsidRPr="00D16937" w:rsidRDefault="002223A7" w:rsidP="002223A7">
            <w:pPr>
              <w:numPr>
                <w:ilvl w:val="1"/>
                <w:numId w:val="15"/>
              </w:numPr>
              <w:spacing w:line="240" w:lineRule="auto"/>
              <w:rPr>
                <w:rFonts w:ascii="Arial" w:hAnsi="Arial" w:cs="Arial"/>
                <w:sz w:val="18"/>
                <w:szCs w:val="18"/>
              </w:rPr>
            </w:pPr>
            <w:r w:rsidRPr="00D16937">
              <w:rPr>
                <w:rFonts w:ascii="Arial" w:hAnsi="Arial" w:cs="Arial"/>
                <w:b/>
                <w:sz w:val="18"/>
                <w:szCs w:val="18"/>
              </w:rPr>
              <w:t xml:space="preserve">Block and lots </w:t>
            </w:r>
            <w:r w:rsidRPr="00D16937">
              <w:rPr>
                <w:rFonts w:ascii="Arial" w:hAnsi="Arial" w:cs="Arial"/>
                <w:sz w:val="18"/>
                <w:szCs w:val="18"/>
              </w:rPr>
              <w:t>– does the analysis of the surrounding block and lot layout take into consideration local compatibility and development suitability? (e.g. lot size, shape, orientation)</w:t>
            </w:r>
          </w:p>
          <w:p w14:paraId="66807D7C" w14:textId="77777777" w:rsidR="00336528" w:rsidRPr="00D16937" w:rsidRDefault="00336528" w:rsidP="00336528">
            <w:pPr>
              <w:spacing w:line="240" w:lineRule="auto"/>
              <w:rPr>
                <w:rFonts w:ascii="Arial" w:hAnsi="Arial" w:cs="Arial"/>
                <w:sz w:val="18"/>
                <w:szCs w:val="18"/>
              </w:rPr>
            </w:pPr>
          </w:p>
        </w:tc>
        <w:tc>
          <w:tcPr>
            <w:tcW w:w="1620" w:type="dxa"/>
          </w:tcPr>
          <w:p w14:paraId="6A5AF3C2" w14:textId="40CD98AE" w:rsidR="002223A7" w:rsidRPr="00D16937" w:rsidRDefault="002E4724" w:rsidP="00835F8D">
            <w:pPr>
              <w:rPr>
                <w:rFonts w:ascii="Arial" w:hAnsi="Arial" w:cs="Arial"/>
                <w:sz w:val="18"/>
                <w:szCs w:val="18"/>
              </w:rPr>
            </w:pPr>
            <w:r w:rsidRPr="00D16937">
              <w:rPr>
                <w:rFonts w:ascii="Arial" w:hAnsi="Arial" w:cs="Arial"/>
                <w:sz w:val="18"/>
                <w:szCs w:val="18"/>
              </w:rPr>
              <w:t>Yes</w:t>
            </w:r>
          </w:p>
        </w:tc>
        <w:tc>
          <w:tcPr>
            <w:tcW w:w="4436" w:type="dxa"/>
          </w:tcPr>
          <w:p w14:paraId="3E464107" w14:textId="7BC7EC47" w:rsidR="002223A7" w:rsidRPr="00D16937" w:rsidRDefault="002E4724" w:rsidP="00835F8D">
            <w:pPr>
              <w:rPr>
                <w:rFonts w:ascii="Arial" w:hAnsi="Arial" w:cs="Arial"/>
                <w:sz w:val="18"/>
                <w:szCs w:val="18"/>
              </w:rPr>
            </w:pPr>
            <w:r w:rsidRPr="00D16937">
              <w:rPr>
                <w:rFonts w:ascii="Arial" w:hAnsi="Arial" w:cs="Arial"/>
                <w:sz w:val="18"/>
                <w:szCs w:val="18"/>
              </w:rPr>
              <w:t>Yes. Façade is broken down into smaller components to break down scale of two storey building as the context is predominately single storey.</w:t>
            </w:r>
          </w:p>
        </w:tc>
      </w:tr>
      <w:tr w:rsidR="002223A7" w:rsidRPr="00D16937" w14:paraId="4530C6DF" w14:textId="77777777" w:rsidTr="002223A7">
        <w:tc>
          <w:tcPr>
            <w:tcW w:w="4140" w:type="dxa"/>
          </w:tcPr>
          <w:p w14:paraId="419A5677" w14:textId="77777777" w:rsidR="002223A7" w:rsidRPr="00D16937" w:rsidRDefault="002223A7" w:rsidP="002223A7">
            <w:pPr>
              <w:numPr>
                <w:ilvl w:val="1"/>
                <w:numId w:val="15"/>
              </w:numPr>
              <w:spacing w:line="240" w:lineRule="auto"/>
              <w:rPr>
                <w:rFonts w:ascii="Arial" w:hAnsi="Arial" w:cs="Arial"/>
                <w:b/>
                <w:sz w:val="18"/>
                <w:szCs w:val="18"/>
              </w:rPr>
            </w:pPr>
            <w:r w:rsidRPr="00D16937">
              <w:rPr>
                <w:rFonts w:ascii="Arial" w:hAnsi="Arial" w:cs="Arial"/>
                <w:b/>
                <w:sz w:val="18"/>
                <w:szCs w:val="18"/>
              </w:rPr>
              <w:t xml:space="preserve">Built environment </w:t>
            </w:r>
            <w:r w:rsidRPr="00D16937">
              <w:rPr>
                <w:rFonts w:ascii="Arial" w:hAnsi="Arial" w:cs="Arial"/>
                <w:sz w:val="18"/>
                <w:szCs w:val="18"/>
              </w:rPr>
              <w:t>– has a compatibility check been undertaken to determine if the proposed development is consistent with the neighbourhoods built form? (e.g. scale, massing, should particular streetscapes or building types be further developed or discouraged?</w:t>
            </w:r>
          </w:p>
        </w:tc>
        <w:tc>
          <w:tcPr>
            <w:tcW w:w="1620" w:type="dxa"/>
          </w:tcPr>
          <w:p w14:paraId="58F3D94A" w14:textId="00E449D1" w:rsidR="002223A7" w:rsidRPr="00D16937" w:rsidRDefault="002E4724" w:rsidP="00835F8D">
            <w:pPr>
              <w:rPr>
                <w:rFonts w:ascii="Arial" w:hAnsi="Arial" w:cs="Arial"/>
                <w:sz w:val="18"/>
                <w:szCs w:val="18"/>
              </w:rPr>
            </w:pPr>
            <w:r w:rsidRPr="00D16937">
              <w:rPr>
                <w:rFonts w:ascii="Arial" w:hAnsi="Arial" w:cs="Arial"/>
                <w:sz w:val="18"/>
                <w:szCs w:val="18"/>
              </w:rPr>
              <w:t xml:space="preserve">Yes </w:t>
            </w:r>
          </w:p>
        </w:tc>
        <w:tc>
          <w:tcPr>
            <w:tcW w:w="4436" w:type="dxa"/>
          </w:tcPr>
          <w:p w14:paraId="1DE3BF5B" w14:textId="56F229B1" w:rsidR="002223A7" w:rsidRPr="00D16937" w:rsidRDefault="002E4724" w:rsidP="00835F8D">
            <w:pPr>
              <w:rPr>
                <w:rFonts w:ascii="Arial" w:hAnsi="Arial" w:cs="Arial"/>
                <w:sz w:val="18"/>
                <w:szCs w:val="18"/>
              </w:rPr>
            </w:pPr>
            <w:r w:rsidRPr="00D16937">
              <w:rPr>
                <w:rFonts w:ascii="Arial" w:hAnsi="Arial" w:cs="Arial"/>
                <w:sz w:val="18"/>
                <w:szCs w:val="18"/>
              </w:rPr>
              <w:t>Yes, simple roof forms such as skillion and gable roof forms are proposed.</w:t>
            </w:r>
          </w:p>
        </w:tc>
      </w:tr>
      <w:tr w:rsidR="002223A7" w:rsidRPr="00D16937" w14:paraId="213A8619" w14:textId="77777777" w:rsidTr="002223A7">
        <w:tc>
          <w:tcPr>
            <w:tcW w:w="4140" w:type="dxa"/>
          </w:tcPr>
          <w:p w14:paraId="7B4A376B" w14:textId="77777777" w:rsidR="002223A7" w:rsidRPr="00D16937" w:rsidRDefault="002223A7" w:rsidP="002223A7">
            <w:pPr>
              <w:numPr>
                <w:ilvl w:val="1"/>
                <w:numId w:val="15"/>
              </w:numPr>
              <w:spacing w:line="240" w:lineRule="auto"/>
              <w:rPr>
                <w:rFonts w:ascii="Arial" w:hAnsi="Arial" w:cs="Arial"/>
                <w:b/>
                <w:sz w:val="18"/>
                <w:szCs w:val="18"/>
              </w:rPr>
            </w:pPr>
            <w:r w:rsidRPr="00D16937">
              <w:rPr>
                <w:rFonts w:ascii="Arial" w:hAnsi="Arial" w:cs="Arial"/>
                <w:b/>
                <w:sz w:val="18"/>
                <w:szCs w:val="18"/>
              </w:rPr>
              <w:t xml:space="preserve">Trees </w:t>
            </w:r>
            <w:r w:rsidRPr="00D16937">
              <w:rPr>
                <w:rFonts w:ascii="Arial" w:hAnsi="Arial" w:cs="Arial"/>
                <w:sz w:val="18"/>
                <w:szCs w:val="18"/>
              </w:rPr>
              <w:t>– do trees and planting in the proposed development reflect trees and landscapes in the neighbourhood or street?</w:t>
            </w:r>
          </w:p>
        </w:tc>
        <w:tc>
          <w:tcPr>
            <w:tcW w:w="1620" w:type="dxa"/>
          </w:tcPr>
          <w:p w14:paraId="693CFEFA" w14:textId="2E57A1DC" w:rsidR="002223A7" w:rsidRPr="00D16937" w:rsidRDefault="002E4724" w:rsidP="00835F8D">
            <w:pPr>
              <w:rPr>
                <w:rFonts w:ascii="Arial" w:hAnsi="Arial" w:cs="Arial"/>
                <w:sz w:val="18"/>
                <w:szCs w:val="18"/>
              </w:rPr>
            </w:pPr>
            <w:r w:rsidRPr="00D16937">
              <w:rPr>
                <w:rFonts w:ascii="Arial" w:hAnsi="Arial" w:cs="Arial"/>
                <w:sz w:val="18"/>
                <w:szCs w:val="18"/>
              </w:rPr>
              <w:t xml:space="preserve">Yes </w:t>
            </w:r>
          </w:p>
        </w:tc>
        <w:tc>
          <w:tcPr>
            <w:tcW w:w="4436" w:type="dxa"/>
          </w:tcPr>
          <w:p w14:paraId="640EA771" w14:textId="5228E576" w:rsidR="002223A7" w:rsidRPr="00D16937" w:rsidRDefault="00D16937" w:rsidP="00835F8D">
            <w:pPr>
              <w:rPr>
                <w:rFonts w:ascii="Arial" w:hAnsi="Arial" w:cs="Arial"/>
                <w:sz w:val="18"/>
                <w:szCs w:val="18"/>
              </w:rPr>
            </w:pPr>
            <w:r w:rsidRPr="00D16937">
              <w:rPr>
                <w:rFonts w:ascii="Arial" w:hAnsi="Arial" w:cs="Arial"/>
                <w:sz w:val="18"/>
                <w:szCs w:val="18"/>
              </w:rPr>
              <w:t xml:space="preserve">Plant species have been selected to provide privacy and amenity to the development and surrounding residents. The trees and landscapes proposed are a </w:t>
            </w:r>
            <w:r w:rsidRPr="00D16937">
              <w:rPr>
                <w:rFonts w:ascii="Arial" w:hAnsi="Arial" w:cs="Arial"/>
                <w:sz w:val="18"/>
                <w:szCs w:val="18"/>
              </w:rPr>
              <w:lastRenderedPageBreak/>
              <w:t xml:space="preserve">mix of natives and exotics to reflect the existing landscape in the locality.   </w:t>
            </w:r>
          </w:p>
        </w:tc>
      </w:tr>
      <w:tr w:rsidR="002223A7" w:rsidRPr="00D16937" w14:paraId="5EDA1681" w14:textId="77777777" w:rsidTr="002223A7">
        <w:tc>
          <w:tcPr>
            <w:tcW w:w="4140" w:type="dxa"/>
            <w:tcBorders>
              <w:bottom w:val="single" w:sz="4" w:space="0" w:color="auto"/>
            </w:tcBorders>
          </w:tcPr>
          <w:p w14:paraId="5D374413" w14:textId="77777777" w:rsidR="002223A7" w:rsidRPr="00D16937" w:rsidRDefault="002223A7" w:rsidP="002223A7">
            <w:pPr>
              <w:numPr>
                <w:ilvl w:val="1"/>
                <w:numId w:val="15"/>
              </w:numPr>
              <w:spacing w:line="240" w:lineRule="auto"/>
              <w:rPr>
                <w:rFonts w:ascii="Arial" w:hAnsi="Arial" w:cs="Arial"/>
                <w:b/>
                <w:sz w:val="18"/>
                <w:szCs w:val="18"/>
              </w:rPr>
            </w:pPr>
            <w:r w:rsidRPr="00D16937">
              <w:rPr>
                <w:rFonts w:ascii="Arial" w:hAnsi="Arial" w:cs="Arial"/>
                <w:b/>
                <w:sz w:val="18"/>
                <w:szCs w:val="18"/>
              </w:rPr>
              <w:lastRenderedPageBreak/>
              <w:t xml:space="preserve">Policy environment </w:t>
            </w:r>
            <w:r w:rsidRPr="00D16937">
              <w:rPr>
                <w:rFonts w:ascii="Arial" w:hAnsi="Arial" w:cs="Arial"/>
                <w:sz w:val="18"/>
                <w:szCs w:val="18"/>
              </w:rPr>
              <w:t>– has Council’s own LEP and DCP been considered to identify key elements that contribute to an areas character? Does the proposed development respond this?</w:t>
            </w:r>
          </w:p>
        </w:tc>
        <w:tc>
          <w:tcPr>
            <w:tcW w:w="1620" w:type="dxa"/>
            <w:tcBorders>
              <w:bottom w:val="single" w:sz="4" w:space="0" w:color="auto"/>
            </w:tcBorders>
          </w:tcPr>
          <w:p w14:paraId="2C3B6252" w14:textId="3D6F142F" w:rsidR="002223A7" w:rsidRPr="00D16937" w:rsidRDefault="002E4724" w:rsidP="00835F8D">
            <w:pPr>
              <w:rPr>
                <w:rFonts w:ascii="Arial" w:hAnsi="Arial" w:cs="Arial"/>
                <w:sz w:val="18"/>
                <w:szCs w:val="18"/>
              </w:rPr>
            </w:pPr>
            <w:r w:rsidRPr="00D16937">
              <w:rPr>
                <w:rFonts w:ascii="Arial" w:hAnsi="Arial" w:cs="Arial"/>
                <w:sz w:val="18"/>
                <w:szCs w:val="18"/>
              </w:rPr>
              <w:t>Yes</w:t>
            </w:r>
          </w:p>
        </w:tc>
        <w:tc>
          <w:tcPr>
            <w:tcW w:w="4436" w:type="dxa"/>
            <w:tcBorders>
              <w:bottom w:val="single" w:sz="4" w:space="0" w:color="auto"/>
            </w:tcBorders>
          </w:tcPr>
          <w:p w14:paraId="7D37C052" w14:textId="24098CB3" w:rsidR="002223A7" w:rsidRPr="00D16937" w:rsidRDefault="00D16937" w:rsidP="00D16937">
            <w:pPr>
              <w:rPr>
                <w:rFonts w:ascii="Arial" w:hAnsi="Arial" w:cs="Arial"/>
                <w:sz w:val="18"/>
                <w:szCs w:val="18"/>
              </w:rPr>
            </w:pPr>
            <w:r w:rsidRPr="00D16937">
              <w:rPr>
                <w:rFonts w:ascii="Arial" w:hAnsi="Arial" w:cs="Arial"/>
                <w:sz w:val="18"/>
                <w:szCs w:val="18"/>
              </w:rPr>
              <w:t>The overall design has been established by understanding the constraints outlined in Newcastle LEP, DCP &amp; Housing SEPP.</w:t>
            </w:r>
          </w:p>
        </w:tc>
      </w:tr>
      <w:tr w:rsidR="002223A7" w:rsidRPr="00D16937" w14:paraId="2FED035B" w14:textId="77777777" w:rsidTr="00966476">
        <w:trPr>
          <w:trHeight w:val="442"/>
        </w:trPr>
        <w:tc>
          <w:tcPr>
            <w:tcW w:w="10196" w:type="dxa"/>
            <w:gridSpan w:val="3"/>
            <w:tcBorders>
              <w:top w:val="single" w:sz="4" w:space="0" w:color="auto"/>
            </w:tcBorders>
            <w:shd w:val="clear" w:color="auto" w:fill="auto"/>
          </w:tcPr>
          <w:p w14:paraId="6F9E317F" w14:textId="77777777" w:rsidR="002223A7" w:rsidRPr="00D16937" w:rsidRDefault="002223A7" w:rsidP="00835F8D">
            <w:pPr>
              <w:rPr>
                <w:rFonts w:ascii="Arial" w:hAnsi="Arial" w:cs="Arial"/>
                <w:b/>
                <w:sz w:val="18"/>
                <w:szCs w:val="18"/>
              </w:rPr>
            </w:pPr>
            <w:r w:rsidRPr="00D16937">
              <w:rPr>
                <w:rFonts w:ascii="Arial" w:hAnsi="Arial" w:cs="Arial"/>
                <w:b/>
                <w:sz w:val="18"/>
                <w:szCs w:val="18"/>
              </w:rPr>
              <w:t>Site analysis</w:t>
            </w:r>
          </w:p>
          <w:p w14:paraId="22DDBECA" w14:textId="77777777" w:rsidR="00A61597" w:rsidRPr="00D16937" w:rsidRDefault="00A61597" w:rsidP="00835F8D">
            <w:pPr>
              <w:rPr>
                <w:rFonts w:ascii="Arial" w:hAnsi="Arial" w:cs="Arial"/>
                <w:sz w:val="18"/>
                <w:szCs w:val="18"/>
              </w:rPr>
            </w:pPr>
            <w:r w:rsidRPr="00D16937">
              <w:rPr>
                <w:rFonts w:ascii="Arial" w:hAnsi="Arial" w:cs="Arial"/>
                <w:sz w:val="18"/>
                <w:szCs w:val="18"/>
              </w:rPr>
              <w:t>Does the site analysis include:</w:t>
            </w:r>
          </w:p>
        </w:tc>
      </w:tr>
      <w:tr w:rsidR="002E4724" w:rsidRPr="00D16937" w14:paraId="546D2510" w14:textId="77777777" w:rsidTr="002223A7">
        <w:trPr>
          <w:trHeight w:val="820"/>
        </w:trPr>
        <w:tc>
          <w:tcPr>
            <w:tcW w:w="4140" w:type="dxa"/>
            <w:tcBorders>
              <w:top w:val="single" w:sz="4" w:space="0" w:color="auto"/>
            </w:tcBorders>
          </w:tcPr>
          <w:p w14:paraId="32A687D6" w14:textId="77777777" w:rsidR="002E4724" w:rsidRPr="00D16937" w:rsidRDefault="002E4724" w:rsidP="002E4724">
            <w:pPr>
              <w:numPr>
                <w:ilvl w:val="1"/>
                <w:numId w:val="15"/>
              </w:numPr>
              <w:spacing w:line="240" w:lineRule="auto"/>
              <w:rPr>
                <w:rFonts w:ascii="Arial" w:hAnsi="Arial" w:cs="Arial"/>
                <w:sz w:val="18"/>
                <w:szCs w:val="18"/>
              </w:rPr>
            </w:pPr>
            <w:r w:rsidRPr="00D16937">
              <w:rPr>
                <w:rFonts w:ascii="Arial" w:hAnsi="Arial" w:cs="Arial"/>
                <w:sz w:val="18"/>
                <w:szCs w:val="18"/>
              </w:rPr>
              <w:t>Existing streetscape elements and the existing pattern of development as perceived from the street</w:t>
            </w:r>
          </w:p>
        </w:tc>
        <w:tc>
          <w:tcPr>
            <w:tcW w:w="1620" w:type="dxa"/>
            <w:tcBorders>
              <w:top w:val="single" w:sz="4" w:space="0" w:color="auto"/>
            </w:tcBorders>
          </w:tcPr>
          <w:p w14:paraId="39B5E50C" w14:textId="3C649CEF"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Borders>
              <w:top w:val="single" w:sz="4" w:space="0" w:color="auto"/>
            </w:tcBorders>
          </w:tcPr>
          <w:p w14:paraId="128D5E73" w14:textId="5D38B9CF" w:rsidR="002E4724" w:rsidRPr="00D16937" w:rsidRDefault="0021016B" w:rsidP="00D16937">
            <w:pPr>
              <w:rPr>
                <w:rFonts w:ascii="Arial" w:hAnsi="Arial" w:cs="Arial"/>
                <w:sz w:val="18"/>
                <w:szCs w:val="18"/>
              </w:rPr>
            </w:pPr>
            <w:r>
              <w:rPr>
                <w:rFonts w:ascii="Arial" w:hAnsi="Arial" w:cs="Arial"/>
                <w:sz w:val="18"/>
                <w:szCs w:val="18"/>
              </w:rPr>
              <w:t xml:space="preserve">The front elevation that addresses Curry Street has been designed </w:t>
            </w:r>
            <w:r w:rsidRPr="00D16937">
              <w:rPr>
                <w:rFonts w:ascii="Arial" w:hAnsi="Arial" w:cs="Arial"/>
                <w:sz w:val="18"/>
                <w:szCs w:val="18"/>
              </w:rPr>
              <w:t>to break down the scale of the two-storey development to be more compatible with the local context which is predominately single storey residential detached dwellings.</w:t>
            </w:r>
          </w:p>
        </w:tc>
      </w:tr>
      <w:tr w:rsidR="002E4724" w:rsidRPr="00D16937" w14:paraId="4821529F" w14:textId="77777777" w:rsidTr="002223A7">
        <w:tc>
          <w:tcPr>
            <w:tcW w:w="4140" w:type="dxa"/>
          </w:tcPr>
          <w:p w14:paraId="7A33B4FE" w14:textId="77777777" w:rsidR="002E4724" w:rsidRPr="00D16937" w:rsidRDefault="002E4724" w:rsidP="002E4724">
            <w:pPr>
              <w:numPr>
                <w:ilvl w:val="1"/>
                <w:numId w:val="15"/>
              </w:numPr>
              <w:spacing w:line="240" w:lineRule="auto"/>
              <w:rPr>
                <w:rFonts w:ascii="Arial" w:hAnsi="Arial" w:cs="Arial"/>
                <w:sz w:val="18"/>
                <w:szCs w:val="18"/>
              </w:rPr>
            </w:pPr>
            <w:r w:rsidRPr="00D16937">
              <w:rPr>
                <w:rFonts w:ascii="Arial" w:hAnsi="Arial" w:cs="Arial"/>
                <w:sz w:val="18"/>
                <w:szCs w:val="18"/>
              </w:rPr>
              <w:t>Patterns of driveways and vehicular crossings</w:t>
            </w:r>
          </w:p>
        </w:tc>
        <w:tc>
          <w:tcPr>
            <w:tcW w:w="1620" w:type="dxa"/>
          </w:tcPr>
          <w:p w14:paraId="2CB380D7" w14:textId="6B30342E"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7D6288A6" w14:textId="77F92F33" w:rsidR="002E4724" w:rsidRPr="00D16937" w:rsidRDefault="0021016B" w:rsidP="002E4724">
            <w:pPr>
              <w:rPr>
                <w:rFonts w:ascii="Arial" w:hAnsi="Arial" w:cs="Arial"/>
                <w:sz w:val="18"/>
                <w:szCs w:val="18"/>
              </w:rPr>
            </w:pPr>
            <w:r>
              <w:rPr>
                <w:rFonts w:ascii="Arial" w:hAnsi="Arial" w:cs="Arial"/>
                <w:sz w:val="18"/>
                <w:szCs w:val="18"/>
              </w:rPr>
              <w:t xml:space="preserve">The driveway has been located along the side boundary which is typical of the surrounding context. </w:t>
            </w:r>
          </w:p>
        </w:tc>
      </w:tr>
      <w:tr w:rsidR="002E4724" w:rsidRPr="00D16937" w14:paraId="6E57020C" w14:textId="77777777" w:rsidTr="002223A7">
        <w:tc>
          <w:tcPr>
            <w:tcW w:w="4140" w:type="dxa"/>
          </w:tcPr>
          <w:p w14:paraId="416B8397" w14:textId="77777777" w:rsidR="002E4724" w:rsidRPr="00D16937" w:rsidRDefault="002E4724" w:rsidP="002E4724">
            <w:pPr>
              <w:numPr>
                <w:ilvl w:val="1"/>
                <w:numId w:val="15"/>
              </w:numPr>
              <w:spacing w:line="240" w:lineRule="auto"/>
              <w:rPr>
                <w:rFonts w:ascii="Arial" w:hAnsi="Arial" w:cs="Arial"/>
                <w:sz w:val="18"/>
                <w:szCs w:val="18"/>
              </w:rPr>
            </w:pPr>
            <w:r w:rsidRPr="00D16937">
              <w:rPr>
                <w:rFonts w:ascii="Arial" w:hAnsi="Arial" w:cs="Arial"/>
                <w:sz w:val="18"/>
                <w:szCs w:val="18"/>
              </w:rPr>
              <w:t>Existing vegetation and natural features on the site</w:t>
            </w:r>
          </w:p>
        </w:tc>
        <w:tc>
          <w:tcPr>
            <w:tcW w:w="1620" w:type="dxa"/>
          </w:tcPr>
          <w:p w14:paraId="54A40BED" w14:textId="3FC65520" w:rsidR="002E4724" w:rsidRPr="00D16937" w:rsidRDefault="0021016B" w:rsidP="002E4724">
            <w:pPr>
              <w:rPr>
                <w:rFonts w:ascii="Arial" w:hAnsi="Arial" w:cs="Arial"/>
                <w:sz w:val="18"/>
                <w:szCs w:val="18"/>
              </w:rPr>
            </w:pPr>
            <w:r>
              <w:rPr>
                <w:rFonts w:ascii="Arial" w:hAnsi="Arial" w:cs="Arial"/>
                <w:sz w:val="18"/>
                <w:szCs w:val="18"/>
              </w:rPr>
              <w:t>N/A</w:t>
            </w:r>
          </w:p>
        </w:tc>
        <w:tc>
          <w:tcPr>
            <w:tcW w:w="4436" w:type="dxa"/>
          </w:tcPr>
          <w:p w14:paraId="346A554C" w14:textId="1487880D" w:rsidR="002E4724" w:rsidRPr="00D16937" w:rsidRDefault="0021016B" w:rsidP="002E4724">
            <w:pPr>
              <w:rPr>
                <w:rFonts w:ascii="Arial" w:hAnsi="Arial" w:cs="Arial"/>
                <w:sz w:val="18"/>
                <w:szCs w:val="18"/>
              </w:rPr>
            </w:pPr>
            <w:r>
              <w:rPr>
                <w:rFonts w:ascii="Arial" w:hAnsi="Arial" w:cs="Arial"/>
                <w:sz w:val="18"/>
                <w:szCs w:val="18"/>
              </w:rPr>
              <w:t xml:space="preserve">There are no existing trees on site but all attempts have been made to ensure surrounding trees adjacent to the subject development are retained. </w:t>
            </w:r>
          </w:p>
        </w:tc>
      </w:tr>
      <w:tr w:rsidR="002E4724" w:rsidRPr="00D16937" w14:paraId="30BC00C7" w14:textId="77777777" w:rsidTr="002223A7">
        <w:tc>
          <w:tcPr>
            <w:tcW w:w="4140" w:type="dxa"/>
          </w:tcPr>
          <w:p w14:paraId="1AF68477" w14:textId="77777777" w:rsidR="002E4724" w:rsidRPr="00D16937" w:rsidRDefault="002E4724" w:rsidP="002E4724">
            <w:pPr>
              <w:numPr>
                <w:ilvl w:val="1"/>
                <w:numId w:val="15"/>
              </w:numPr>
              <w:spacing w:line="240" w:lineRule="auto"/>
              <w:rPr>
                <w:rFonts w:ascii="Arial" w:hAnsi="Arial" w:cs="Arial"/>
                <w:sz w:val="18"/>
                <w:szCs w:val="18"/>
              </w:rPr>
            </w:pPr>
            <w:r w:rsidRPr="00D16937">
              <w:rPr>
                <w:rFonts w:ascii="Arial" w:hAnsi="Arial" w:cs="Arial"/>
                <w:sz w:val="18"/>
                <w:szCs w:val="18"/>
              </w:rPr>
              <w:t>Existing pattern of buildings and open space on adjoining lots</w:t>
            </w:r>
          </w:p>
        </w:tc>
        <w:tc>
          <w:tcPr>
            <w:tcW w:w="1620" w:type="dxa"/>
          </w:tcPr>
          <w:p w14:paraId="7E4497AD" w14:textId="789C4DE3"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287BCEDF" w14:textId="4ED89E5C" w:rsidR="002E4724" w:rsidRPr="00D16937" w:rsidRDefault="0021016B" w:rsidP="002E4724">
            <w:pPr>
              <w:rPr>
                <w:rFonts w:ascii="Arial" w:hAnsi="Arial" w:cs="Arial"/>
                <w:sz w:val="18"/>
                <w:szCs w:val="18"/>
              </w:rPr>
            </w:pPr>
            <w:r>
              <w:rPr>
                <w:rFonts w:ascii="Arial" w:hAnsi="Arial" w:cs="Arial"/>
                <w:sz w:val="18"/>
                <w:szCs w:val="18"/>
              </w:rPr>
              <w:t xml:space="preserve">The building form is broken up to maximise amenity, avoid long uninterrupted walls, and provide open space for tenants.  </w:t>
            </w:r>
          </w:p>
        </w:tc>
      </w:tr>
      <w:tr w:rsidR="002E4724" w:rsidRPr="00D16937" w14:paraId="4E4F2C43" w14:textId="77777777" w:rsidTr="002223A7">
        <w:tc>
          <w:tcPr>
            <w:tcW w:w="4140" w:type="dxa"/>
          </w:tcPr>
          <w:p w14:paraId="37769BE0" w14:textId="77777777" w:rsidR="002E4724" w:rsidRPr="00D16937" w:rsidRDefault="002E4724" w:rsidP="002E4724">
            <w:pPr>
              <w:numPr>
                <w:ilvl w:val="1"/>
                <w:numId w:val="15"/>
              </w:numPr>
              <w:spacing w:line="240" w:lineRule="auto"/>
              <w:rPr>
                <w:rFonts w:ascii="Arial" w:hAnsi="Arial" w:cs="Arial"/>
                <w:sz w:val="18"/>
                <w:szCs w:val="18"/>
              </w:rPr>
            </w:pPr>
            <w:r w:rsidRPr="00D16937">
              <w:rPr>
                <w:rFonts w:ascii="Arial" w:hAnsi="Arial" w:cs="Arial"/>
                <w:sz w:val="18"/>
                <w:szCs w:val="18"/>
              </w:rPr>
              <w:t>Potential impact on privacy for, or overshadowing of, existing adjacent dwellings.</w:t>
            </w:r>
          </w:p>
        </w:tc>
        <w:tc>
          <w:tcPr>
            <w:tcW w:w="1620" w:type="dxa"/>
          </w:tcPr>
          <w:p w14:paraId="5C46A216" w14:textId="71F45315"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1CC50B4C" w14:textId="769F79BA" w:rsidR="002E4724" w:rsidRPr="00D16937" w:rsidRDefault="0021016B" w:rsidP="002E4724">
            <w:pPr>
              <w:rPr>
                <w:rFonts w:ascii="Arial" w:hAnsi="Arial" w:cs="Arial"/>
                <w:sz w:val="18"/>
                <w:szCs w:val="18"/>
              </w:rPr>
            </w:pPr>
            <w:r>
              <w:rPr>
                <w:rFonts w:ascii="Arial" w:hAnsi="Arial" w:cs="Arial"/>
                <w:sz w:val="18"/>
                <w:szCs w:val="18"/>
              </w:rPr>
              <w:t xml:space="preserve">Building mass has been designed to minimise </w:t>
            </w:r>
            <w:r w:rsidR="002F3B75">
              <w:rPr>
                <w:rFonts w:ascii="Arial" w:hAnsi="Arial" w:cs="Arial"/>
                <w:sz w:val="18"/>
                <w:szCs w:val="18"/>
              </w:rPr>
              <w:t>overlooking</w:t>
            </w:r>
            <w:r>
              <w:rPr>
                <w:rFonts w:ascii="Arial" w:hAnsi="Arial" w:cs="Arial"/>
                <w:sz w:val="18"/>
                <w:szCs w:val="18"/>
              </w:rPr>
              <w:t xml:space="preserve"> impacts to neighbours, particularly the eastern neighbour. The mass</w:t>
            </w:r>
            <w:r w:rsidR="002F3B75">
              <w:rPr>
                <w:rFonts w:ascii="Arial" w:hAnsi="Arial" w:cs="Arial"/>
                <w:sz w:val="18"/>
                <w:szCs w:val="18"/>
              </w:rPr>
              <w:t xml:space="preserve">ing towards the south east quadrant of the site is only single storey. </w:t>
            </w:r>
          </w:p>
        </w:tc>
      </w:tr>
      <w:tr w:rsidR="00A61597" w:rsidRPr="00D16937" w14:paraId="1F0F91C9" w14:textId="77777777" w:rsidTr="00295EBF">
        <w:tc>
          <w:tcPr>
            <w:tcW w:w="10196" w:type="dxa"/>
            <w:gridSpan w:val="3"/>
            <w:shd w:val="clear" w:color="auto" w:fill="CBEDFD" w:themeFill="accent2"/>
          </w:tcPr>
          <w:p w14:paraId="4E61F562" w14:textId="77777777" w:rsidR="00A61597" w:rsidRPr="00D16937" w:rsidRDefault="00A61597" w:rsidP="00A61597">
            <w:pPr>
              <w:rPr>
                <w:rFonts w:ascii="Arial" w:hAnsi="Arial" w:cs="Arial"/>
                <w:b/>
                <w:bCs/>
                <w:sz w:val="18"/>
                <w:szCs w:val="18"/>
              </w:rPr>
            </w:pPr>
            <w:r w:rsidRPr="00D16937">
              <w:rPr>
                <w:rFonts w:ascii="Arial" w:hAnsi="Arial" w:cs="Arial"/>
                <w:b/>
                <w:bCs/>
                <w:sz w:val="18"/>
                <w:szCs w:val="18"/>
              </w:rPr>
              <w:t>2. Site Planning and Design</w:t>
            </w:r>
          </w:p>
        </w:tc>
      </w:tr>
      <w:tr w:rsidR="00A61597" w:rsidRPr="00D16937" w14:paraId="3FFCEBAE" w14:textId="77777777" w:rsidTr="00966476">
        <w:trPr>
          <w:trHeight w:val="392"/>
        </w:trPr>
        <w:tc>
          <w:tcPr>
            <w:tcW w:w="10196" w:type="dxa"/>
            <w:gridSpan w:val="3"/>
            <w:shd w:val="clear" w:color="auto" w:fill="auto"/>
          </w:tcPr>
          <w:p w14:paraId="3358960D" w14:textId="77777777" w:rsidR="00A61597" w:rsidRPr="00D16937" w:rsidRDefault="00A61597" w:rsidP="00A61597">
            <w:pPr>
              <w:rPr>
                <w:rFonts w:ascii="Arial" w:hAnsi="Arial" w:cs="Arial"/>
                <w:b/>
                <w:sz w:val="18"/>
                <w:szCs w:val="18"/>
              </w:rPr>
            </w:pPr>
            <w:r w:rsidRPr="00D16937">
              <w:rPr>
                <w:rFonts w:ascii="Arial" w:hAnsi="Arial" w:cs="Arial"/>
                <w:b/>
                <w:sz w:val="18"/>
                <w:szCs w:val="18"/>
              </w:rPr>
              <w:t>General</w:t>
            </w:r>
          </w:p>
          <w:p w14:paraId="688135E1" w14:textId="77777777" w:rsidR="00A61597" w:rsidRPr="00D16937" w:rsidRDefault="00A61597" w:rsidP="00A61597">
            <w:pPr>
              <w:rPr>
                <w:rFonts w:ascii="Arial" w:hAnsi="Arial" w:cs="Arial"/>
                <w:sz w:val="18"/>
                <w:szCs w:val="18"/>
              </w:rPr>
            </w:pPr>
            <w:r w:rsidRPr="00D16937">
              <w:rPr>
                <w:rFonts w:ascii="Arial" w:hAnsi="Arial" w:cs="Arial"/>
                <w:sz w:val="18"/>
                <w:szCs w:val="18"/>
              </w:rPr>
              <w:t>Does the site planning and design:</w:t>
            </w:r>
          </w:p>
        </w:tc>
      </w:tr>
      <w:tr w:rsidR="002E4724" w:rsidRPr="00D16937" w14:paraId="3F6F9A24" w14:textId="77777777" w:rsidTr="00966476">
        <w:trPr>
          <w:trHeight w:val="760"/>
        </w:trPr>
        <w:tc>
          <w:tcPr>
            <w:tcW w:w="4140" w:type="dxa"/>
            <w:shd w:val="clear" w:color="auto" w:fill="auto"/>
          </w:tcPr>
          <w:p w14:paraId="64EA3E1D"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Optimise internal amenity and minimise impacts on neighbours?</w:t>
            </w:r>
          </w:p>
        </w:tc>
        <w:tc>
          <w:tcPr>
            <w:tcW w:w="1620" w:type="dxa"/>
            <w:shd w:val="clear" w:color="auto" w:fill="auto"/>
          </w:tcPr>
          <w:p w14:paraId="095DB874" w14:textId="582BE946"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shd w:val="clear" w:color="auto" w:fill="auto"/>
          </w:tcPr>
          <w:p w14:paraId="6B79EC6A" w14:textId="0DBE0DAB" w:rsidR="002E4724" w:rsidRPr="00D16937" w:rsidRDefault="002E4724" w:rsidP="002E4724">
            <w:pPr>
              <w:rPr>
                <w:rFonts w:ascii="Arial" w:hAnsi="Arial" w:cs="Arial"/>
                <w:sz w:val="18"/>
                <w:szCs w:val="18"/>
              </w:rPr>
            </w:pPr>
            <w:r w:rsidRPr="00D16937">
              <w:rPr>
                <w:rFonts w:ascii="Arial" w:hAnsi="Arial" w:cs="Arial"/>
                <w:sz w:val="18"/>
                <w:szCs w:val="18"/>
              </w:rPr>
              <w:t xml:space="preserve">Yes, site is accessed centrally with driveway down the side to minimise impact to neighbour on west. </w:t>
            </w:r>
          </w:p>
        </w:tc>
      </w:tr>
      <w:tr w:rsidR="002E4724" w:rsidRPr="00D16937" w14:paraId="07556A2F" w14:textId="77777777" w:rsidTr="00966476">
        <w:tc>
          <w:tcPr>
            <w:tcW w:w="4140" w:type="dxa"/>
            <w:shd w:val="clear" w:color="auto" w:fill="auto"/>
          </w:tcPr>
          <w:p w14:paraId="377925D4"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Provide a mix of dwelling sizes and dwellings both with and without carparking?</w:t>
            </w:r>
          </w:p>
        </w:tc>
        <w:tc>
          <w:tcPr>
            <w:tcW w:w="1620" w:type="dxa"/>
            <w:shd w:val="clear" w:color="auto" w:fill="auto"/>
          </w:tcPr>
          <w:p w14:paraId="3DAD0C2F" w14:textId="08DB6879"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shd w:val="clear" w:color="auto" w:fill="auto"/>
          </w:tcPr>
          <w:p w14:paraId="32B93C92" w14:textId="59B4AB93" w:rsidR="002E4724" w:rsidRPr="00D16937" w:rsidRDefault="000A43CC" w:rsidP="002E4724">
            <w:pPr>
              <w:rPr>
                <w:rFonts w:ascii="Arial" w:hAnsi="Arial" w:cs="Arial"/>
                <w:sz w:val="18"/>
                <w:szCs w:val="18"/>
              </w:rPr>
            </w:pPr>
            <w:r>
              <w:rPr>
                <w:rFonts w:ascii="Arial" w:hAnsi="Arial" w:cs="Arial"/>
                <w:sz w:val="18"/>
                <w:szCs w:val="18"/>
              </w:rPr>
              <w:t>There are four 1 beds and five 2 beds proposed</w:t>
            </w:r>
            <w:r w:rsidR="002E4724" w:rsidRPr="00D16937">
              <w:rPr>
                <w:rFonts w:ascii="Arial" w:hAnsi="Arial" w:cs="Arial"/>
                <w:sz w:val="18"/>
                <w:szCs w:val="18"/>
              </w:rPr>
              <w:t>. On grade carparking spaces provided as per required parking rates</w:t>
            </w:r>
            <w:r>
              <w:rPr>
                <w:rFonts w:ascii="Arial" w:hAnsi="Arial" w:cs="Arial"/>
                <w:sz w:val="18"/>
                <w:szCs w:val="18"/>
              </w:rPr>
              <w:t xml:space="preserve"> which result in five spaces for 9 dwellings. </w:t>
            </w:r>
          </w:p>
        </w:tc>
      </w:tr>
      <w:tr w:rsidR="002E4724" w:rsidRPr="00D16937" w14:paraId="006F7CCF" w14:textId="77777777" w:rsidTr="00966476">
        <w:tc>
          <w:tcPr>
            <w:tcW w:w="4140" w:type="dxa"/>
            <w:shd w:val="clear" w:color="auto" w:fill="auto"/>
          </w:tcPr>
          <w:p w14:paraId="72D748F0"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Provide variety in massing and scale of build form within the development?</w:t>
            </w:r>
          </w:p>
        </w:tc>
        <w:tc>
          <w:tcPr>
            <w:tcW w:w="1620" w:type="dxa"/>
            <w:shd w:val="clear" w:color="auto" w:fill="auto"/>
          </w:tcPr>
          <w:p w14:paraId="48162469" w14:textId="64439CD5"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shd w:val="clear" w:color="auto" w:fill="auto"/>
          </w:tcPr>
          <w:p w14:paraId="147FA87D" w14:textId="369C9ED6"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r w:rsidR="002F3B75">
              <w:rPr>
                <w:rFonts w:ascii="Arial" w:hAnsi="Arial" w:cs="Arial"/>
                <w:sz w:val="18"/>
                <w:szCs w:val="18"/>
              </w:rPr>
              <w:t xml:space="preserve">the building provides a variety in massing and scale to maximise cross ventilation, solar access, and balancing with privacy impacts to the </w:t>
            </w:r>
            <w:r w:rsidR="002F3B75">
              <w:rPr>
                <w:rFonts w:ascii="Arial" w:hAnsi="Arial" w:cs="Arial"/>
                <w:sz w:val="18"/>
                <w:szCs w:val="18"/>
              </w:rPr>
              <w:lastRenderedPageBreak/>
              <w:t xml:space="preserve">neighbours. This avoids large bulky forms and unarticulated walls, ensuring that the development is in keeping with the single storey detached dwelling locality. </w:t>
            </w:r>
          </w:p>
        </w:tc>
      </w:tr>
      <w:tr w:rsidR="00A61597" w:rsidRPr="00D16937" w14:paraId="12E1B185" w14:textId="77777777" w:rsidTr="00966476">
        <w:tc>
          <w:tcPr>
            <w:tcW w:w="10196" w:type="dxa"/>
            <w:gridSpan w:val="3"/>
            <w:shd w:val="clear" w:color="auto" w:fill="auto"/>
          </w:tcPr>
          <w:p w14:paraId="5013C9EB" w14:textId="77777777" w:rsidR="00A61597" w:rsidRPr="00D16937" w:rsidRDefault="00A61597" w:rsidP="00A61597">
            <w:pPr>
              <w:rPr>
                <w:rFonts w:ascii="Arial" w:hAnsi="Arial" w:cs="Arial"/>
                <w:b/>
                <w:sz w:val="18"/>
                <w:szCs w:val="18"/>
              </w:rPr>
            </w:pPr>
            <w:r w:rsidRPr="00D16937">
              <w:rPr>
                <w:rFonts w:ascii="Arial" w:hAnsi="Arial" w:cs="Arial"/>
                <w:b/>
                <w:sz w:val="18"/>
                <w:szCs w:val="18"/>
              </w:rPr>
              <w:lastRenderedPageBreak/>
              <w:t>Built form</w:t>
            </w:r>
          </w:p>
          <w:p w14:paraId="22362978" w14:textId="77777777" w:rsidR="00A61597" w:rsidRPr="00D16937" w:rsidRDefault="00A61597" w:rsidP="00A61597">
            <w:pPr>
              <w:rPr>
                <w:rFonts w:ascii="Arial" w:hAnsi="Arial" w:cs="Arial"/>
                <w:sz w:val="18"/>
                <w:szCs w:val="18"/>
              </w:rPr>
            </w:pPr>
            <w:r w:rsidRPr="00D16937">
              <w:rPr>
                <w:rFonts w:ascii="Arial" w:hAnsi="Arial" w:cs="Arial"/>
                <w:sz w:val="18"/>
                <w:szCs w:val="18"/>
              </w:rPr>
              <w:t>Does the site planning and design:</w:t>
            </w:r>
          </w:p>
        </w:tc>
      </w:tr>
      <w:tr w:rsidR="002E4724" w:rsidRPr="00D16937" w14:paraId="3541CF27" w14:textId="77777777" w:rsidTr="002223A7">
        <w:tc>
          <w:tcPr>
            <w:tcW w:w="4140" w:type="dxa"/>
          </w:tcPr>
          <w:p w14:paraId="7763F562"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Locate the bulk of development towards the front of the site to maximise the number of dwellings with frontage the public street?</w:t>
            </w:r>
          </w:p>
        </w:tc>
        <w:tc>
          <w:tcPr>
            <w:tcW w:w="1620" w:type="dxa"/>
          </w:tcPr>
          <w:p w14:paraId="50C9A809" w14:textId="20729F7A"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63404FC9" w14:textId="4C4333DE" w:rsidR="002E4724" w:rsidRPr="00D16937" w:rsidRDefault="002E4724" w:rsidP="002E4724">
            <w:pPr>
              <w:rPr>
                <w:rFonts w:ascii="Arial" w:hAnsi="Arial" w:cs="Arial"/>
                <w:sz w:val="18"/>
                <w:szCs w:val="18"/>
              </w:rPr>
            </w:pPr>
            <w:r w:rsidRPr="00D16937">
              <w:rPr>
                <w:rFonts w:ascii="Arial" w:hAnsi="Arial" w:cs="Arial"/>
                <w:sz w:val="18"/>
                <w:szCs w:val="18"/>
              </w:rPr>
              <w:t>Yes, bulk of development is located at front of site with carparking at rear.</w:t>
            </w:r>
            <w:r w:rsidR="002F3B75">
              <w:rPr>
                <w:rFonts w:ascii="Arial" w:hAnsi="Arial" w:cs="Arial"/>
                <w:sz w:val="18"/>
                <w:szCs w:val="18"/>
              </w:rPr>
              <w:t xml:space="preserve"> This ensures that out of the 9 dwellings, </w:t>
            </w:r>
            <w:r w:rsidR="008E78D6">
              <w:rPr>
                <w:rFonts w:ascii="Arial" w:hAnsi="Arial" w:cs="Arial"/>
                <w:sz w:val="18"/>
                <w:szCs w:val="18"/>
              </w:rPr>
              <w:t>there are</w:t>
            </w:r>
            <w:r w:rsidR="002F3B75">
              <w:rPr>
                <w:rFonts w:ascii="Arial" w:hAnsi="Arial" w:cs="Arial"/>
                <w:sz w:val="18"/>
                <w:szCs w:val="18"/>
              </w:rPr>
              <w:t xml:space="preserve"> six dwellings addressing the street. </w:t>
            </w:r>
          </w:p>
        </w:tc>
      </w:tr>
      <w:tr w:rsidR="002E4724" w:rsidRPr="00D16937" w14:paraId="4283601B" w14:textId="77777777" w:rsidTr="002223A7">
        <w:tc>
          <w:tcPr>
            <w:tcW w:w="4140" w:type="dxa"/>
          </w:tcPr>
          <w:p w14:paraId="38B4CBAF"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Have developments more modest in scale towards the rear of the site to limit impacts on adjoining neighbours?</w:t>
            </w:r>
          </w:p>
        </w:tc>
        <w:tc>
          <w:tcPr>
            <w:tcW w:w="1620" w:type="dxa"/>
          </w:tcPr>
          <w:p w14:paraId="0AF6BB1D" w14:textId="5C9590BC"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36750667" w14:textId="238C71A6" w:rsidR="002E4724" w:rsidRPr="00D16937" w:rsidRDefault="002F3B75" w:rsidP="002E4724">
            <w:pPr>
              <w:rPr>
                <w:rFonts w:ascii="Arial" w:hAnsi="Arial" w:cs="Arial"/>
                <w:sz w:val="18"/>
                <w:szCs w:val="18"/>
              </w:rPr>
            </w:pPr>
            <w:r>
              <w:rPr>
                <w:rFonts w:ascii="Arial" w:hAnsi="Arial" w:cs="Arial"/>
                <w:sz w:val="18"/>
                <w:szCs w:val="18"/>
              </w:rPr>
              <w:t xml:space="preserve">The development steps down in height to the rear of the site to limit impacts on adjoining neighbours, particularly the eastern neighbour. </w:t>
            </w:r>
          </w:p>
        </w:tc>
      </w:tr>
      <w:tr w:rsidR="002E4724" w:rsidRPr="00D16937" w14:paraId="0BC04491" w14:textId="77777777" w:rsidTr="00966476">
        <w:tc>
          <w:tcPr>
            <w:tcW w:w="4140" w:type="dxa"/>
            <w:shd w:val="clear" w:color="auto" w:fill="auto"/>
          </w:tcPr>
          <w:p w14:paraId="450AB89C"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Orientate dwellings to maximise solar access to living areas and private open space, and locate dwellings to buffer quiet areas within the development from noise?</w:t>
            </w:r>
          </w:p>
        </w:tc>
        <w:tc>
          <w:tcPr>
            <w:tcW w:w="1620" w:type="dxa"/>
          </w:tcPr>
          <w:p w14:paraId="4759197B" w14:textId="3ACDCEC8"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4033513C" w14:textId="0A838CDB" w:rsidR="002E4724" w:rsidRPr="00D16937" w:rsidRDefault="002F3B75" w:rsidP="002E4724">
            <w:pPr>
              <w:rPr>
                <w:rFonts w:ascii="Arial" w:hAnsi="Arial" w:cs="Arial"/>
                <w:sz w:val="18"/>
                <w:szCs w:val="18"/>
              </w:rPr>
            </w:pPr>
            <w:r>
              <w:rPr>
                <w:rFonts w:ascii="Arial" w:hAnsi="Arial" w:cs="Arial"/>
                <w:sz w:val="18"/>
                <w:szCs w:val="18"/>
              </w:rPr>
              <w:t xml:space="preserve">All efforts have been made to maximise solar compliance and 7/9 units achieve solar compliance which is above the minimum requirements.  </w:t>
            </w:r>
          </w:p>
        </w:tc>
      </w:tr>
      <w:tr w:rsidR="00A61597" w:rsidRPr="00D16937" w14:paraId="799A9A94" w14:textId="77777777" w:rsidTr="00966476">
        <w:tc>
          <w:tcPr>
            <w:tcW w:w="10196" w:type="dxa"/>
            <w:gridSpan w:val="3"/>
            <w:shd w:val="clear" w:color="auto" w:fill="auto"/>
          </w:tcPr>
          <w:p w14:paraId="6A131304" w14:textId="77777777" w:rsidR="00A61597" w:rsidRPr="00D16937" w:rsidRDefault="00A61597" w:rsidP="00A61597">
            <w:pPr>
              <w:rPr>
                <w:rFonts w:ascii="Arial" w:hAnsi="Arial" w:cs="Arial"/>
                <w:b/>
                <w:sz w:val="18"/>
                <w:szCs w:val="18"/>
              </w:rPr>
            </w:pPr>
            <w:r w:rsidRPr="00D16937">
              <w:rPr>
                <w:rFonts w:ascii="Arial" w:hAnsi="Arial" w:cs="Arial"/>
                <w:b/>
                <w:sz w:val="18"/>
                <w:szCs w:val="18"/>
              </w:rPr>
              <w:t>Trees, landscaping and deep soil zones</w:t>
            </w:r>
          </w:p>
          <w:p w14:paraId="78CD5DF6" w14:textId="77777777" w:rsidR="00A61597" w:rsidRPr="00D16937" w:rsidRDefault="00A61597" w:rsidP="00A61597">
            <w:pPr>
              <w:rPr>
                <w:rFonts w:ascii="Arial" w:hAnsi="Arial" w:cs="Arial"/>
                <w:sz w:val="18"/>
                <w:szCs w:val="18"/>
              </w:rPr>
            </w:pPr>
            <w:r w:rsidRPr="00D16937">
              <w:rPr>
                <w:rFonts w:ascii="Arial" w:hAnsi="Arial" w:cs="Arial"/>
                <w:sz w:val="18"/>
                <w:szCs w:val="18"/>
              </w:rPr>
              <w:t>Does the site planning and design:</w:t>
            </w:r>
          </w:p>
        </w:tc>
      </w:tr>
      <w:tr w:rsidR="002E4724" w:rsidRPr="00D16937" w14:paraId="38E728F3" w14:textId="77777777" w:rsidTr="00966476">
        <w:tc>
          <w:tcPr>
            <w:tcW w:w="4140" w:type="dxa"/>
            <w:shd w:val="clear" w:color="auto" w:fill="auto"/>
          </w:tcPr>
          <w:p w14:paraId="3B29157B"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Retain trees and planting on the street and in front setbacks to minimise the impact of new development on the streetscape?</w:t>
            </w:r>
          </w:p>
        </w:tc>
        <w:tc>
          <w:tcPr>
            <w:tcW w:w="1620" w:type="dxa"/>
          </w:tcPr>
          <w:p w14:paraId="3229D0F3" w14:textId="677ACC75"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0941B5C6" w14:textId="383EBBA9" w:rsidR="002E4724" w:rsidRPr="00D16937" w:rsidRDefault="002E4724" w:rsidP="002E4724">
            <w:pPr>
              <w:rPr>
                <w:rFonts w:ascii="Arial" w:hAnsi="Arial" w:cs="Arial"/>
                <w:sz w:val="18"/>
                <w:szCs w:val="18"/>
              </w:rPr>
            </w:pPr>
            <w:r w:rsidRPr="00D16937">
              <w:rPr>
                <w:rFonts w:ascii="Arial" w:hAnsi="Arial" w:cs="Arial"/>
                <w:sz w:val="18"/>
                <w:szCs w:val="18"/>
              </w:rPr>
              <w:t xml:space="preserve">There were no existing trees on subject sites but street trees have been retained. </w:t>
            </w:r>
          </w:p>
        </w:tc>
      </w:tr>
      <w:tr w:rsidR="002E4724" w:rsidRPr="00D16937" w14:paraId="07AF83D3" w14:textId="77777777" w:rsidTr="002223A7">
        <w:tc>
          <w:tcPr>
            <w:tcW w:w="4140" w:type="dxa"/>
          </w:tcPr>
          <w:p w14:paraId="171AB8B6"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Retain trees and planting at the rear of the lot to minimise the impact of new development on neighbours and maintain the pattern of mid block deep-soil planting?</w:t>
            </w:r>
          </w:p>
        </w:tc>
        <w:tc>
          <w:tcPr>
            <w:tcW w:w="1620" w:type="dxa"/>
          </w:tcPr>
          <w:p w14:paraId="772CEE10" w14:textId="7224CAA1"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11B5D4C0" w14:textId="1080A241" w:rsidR="002E4724" w:rsidRPr="00D16937" w:rsidRDefault="002F3B75" w:rsidP="002E4724">
            <w:pPr>
              <w:rPr>
                <w:rFonts w:ascii="Arial" w:hAnsi="Arial" w:cs="Arial"/>
                <w:sz w:val="18"/>
                <w:szCs w:val="18"/>
              </w:rPr>
            </w:pPr>
            <w:r w:rsidRPr="00D16937">
              <w:rPr>
                <w:rFonts w:ascii="Arial" w:hAnsi="Arial" w:cs="Arial"/>
                <w:sz w:val="18"/>
                <w:szCs w:val="18"/>
              </w:rPr>
              <w:t>There were no existing trees on subject sites but street trees have been retained.</w:t>
            </w:r>
          </w:p>
        </w:tc>
      </w:tr>
      <w:tr w:rsidR="002E4724" w:rsidRPr="00D16937" w14:paraId="7D88C963" w14:textId="77777777" w:rsidTr="002223A7">
        <w:tc>
          <w:tcPr>
            <w:tcW w:w="4140" w:type="dxa"/>
          </w:tcPr>
          <w:p w14:paraId="7360E05C"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Retain large or otherwise significant trees on other parts of the site through sensitive site planning?</w:t>
            </w:r>
          </w:p>
        </w:tc>
        <w:tc>
          <w:tcPr>
            <w:tcW w:w="1620" w:type="dxa"/>
          </w:tcPr>
          <w:p w14:paraId="668C17CA" w14:textId="02F1F72F" w:rsidR="002E4724" w:rsidRPr="00D16937" w:rsidRDefault="002E4724" w:rsidP="002E4724">
            <w:pPr>
              <w:rPr>
                <w:rFonts w:ascii="Arial" w:hAnsi="Arial" w:cs="Arial"/>
                <w:sz w:val="18"/>
                <w:szCs w:val="18"/>
              </w:rPr>
            </w:pPr>
            <w:r w:rsidRPr="00D16937">
              <w:rPr>
                <w:rFonts w:ascii="Arial" w:hAnsi="Arial" w:cs="Arial"/>
                <w:sz w:val="18"/>
                <w:szCs w:val="18"/>
              </w:rPr>
              <w:t>N/A</w:t>
            </w:r>
          </w:p>
        </w:tc>
        <w:tc>
          <w:tcPr>
            <w:tcW w:w="4436" w:type="dxa"/>
          </w:tcPr>
          <w:p w14:paraId="27798FA7" w14:textId="47E788A8" w:rsidR="002E4724" w:rsidRPr="00D16937" w:rsidRDefault="002E4724" w:rsidP="002E4724">
            <w:pPr>
              <w:rPr>
                <w:rFonts w:ascii="Arial" w:hAnsi="Arial" w:cs="Arial"/>
                <w:sz w:val="18"/>
                <w:szCs w:val="18"/>
              </w:rPr>
            </w:pPr>
            <w:r w:rsidRPr="00D16937">
              <w:rPr>
                <w:rFonts w:ascii="Arial" w:hAnsi="Arial" w:cs="Arial"/>
                <w:sz w:val="18"/>
                <w:szCs w:val="18"/>
              </w:rPr>
              <w:t>No existing trees on subject site</w:t>
            </w:r>
            <w:r w:rsidR="00781A16">
              <w:rPr>
                <w:rFonts w:ascii="Arial" w:hAnsi="Arial" w:cs="Arial"/>
                <w:sz w:val="18"/>
                <w:szCs w:val="18"/>
              </w:rPr>
              <w:t>.</w:t>
            </w:r>
          </w:p>
        </w:tc>
      </w:tr>
      <w:tr w:rsidR="002E4724" w:rsidRPr="00D16937" w14:paraId="7AD720E7" w14:textId="77777777" w:rsidTr="002223A7">
        <w:tc>
          <w:tcPr>
            <w:tcW w:w="4140" w:type="dxa"/>
          </w:tcPr>
          <w:p w14:paraId="03A2E55D"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Where not possible to retain existing trees, replace with new mature or semi-mature trees?</w:t>
            </w:r>
          </w:p>
        </w:tc>
        <w:tc>
          <w:tcPr>
            <w:tcW w:w="1620" w:type="dxa"/>
          </w:tcPr>
          <w:p w14:paraId="1B45C0C8" w14:textId="17A46852" w:rsidR="002E4724" w:rsidRPr="00D16937" w:rsidRDefault="002E4724" w:rsidP="002E4724">
            <w:pPr>
              <w:rPr>
                <w:rFonts w:ascii="Arial" w:hAnsi="Arial" w:cs="Arial"/>
                <w:sz w:val="18"/>
                <w:szCs w:val="18"/>
              </w:rPr>
            </w:pPr>
            <w:r w:rsidRPr="00D16937">
              <w:rPr>
                <w:rFonts w:ascii="Arial" w:hAnsi="Arial" w:cs="Arial"/>
                <w:sz w:val="18"/>
                <w:szCs w:val="18"/>
              </w:rPr>
              <w:t>N/A</w:t>
            </w:r>
          </w:p>
        </w:tc>
        <w:tc>
          <w:tcPr>
            <w:tcW w:w="4436" w:type="dxa"/>
          </w:tcPr>
          <w:p w14:paraId="5E0181A3" w14:textId="0FB0D002" w:rsidR="002E4724" w:rsidRPr="00D16937" w:rsidRDefault="00781A16" w:rsidP="002E4724">
            <w:pPr>
              <w:rPr>
                <w:rFonts w:ascii="Arial" w:hAnsi="Arial" w:cs="Arial"/>
                <w:sz w:val="18"/>
                <w:szCs w:val="18"/>
              </w:rPr>
            </w:pPr>
            <w:r w:rsidRPr="00D16937">
              <w:rPr>
                <w:rFonts w:ascii="Arial" w:hAnsi="Arial" w:cs="Arial"/>
                <w:sz w:val="18"/>
                <w:szCs w:val="18"/>
              </w:rPr>
              <w:t>No existing trees on subject site</w:t>
            </w:r>
            <w:r>
              <w:rPr>
                <w:rFonts w:ascii="Arial" w:hAnsi="Arial" w:cs="Arial"/>
                <w:sz w:val="18"/>
                <w:szCs w:val="18"/>
              </w:rPr>
              <w:t xml:space="preserve"> however new canopy trees have been provided along the front elevation to provide privacy for the north facing tenants. </w:t>
            </w:r>
          </w:p>
        </w:tc>
      </w:tr>
      <w:tr w:rsidR="002E4724" w:rsidRPr="00D16937" w14:paraId="3BD70AA1" w14:textId="77777777" w:rsidTr="002223A7">
        <w:tc>
          <w:tcPr>
            <w:tcW w:w="4140" w:type="dxa"/>
            <w:tcBorders>
              <w:bottom w:val="single" w:sz="4" w:space="0" w:color="auto"/>
            </w:tcBorders>
          </w:tcPr>
          <w:p w14:paraId="2A164431"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Increase the width of landscaped areas between driveways and boundary fences and between driveways and new dwellings?</w:t>
            </w:r>
          </w:p>
        </w:tc>
        <w:tc>
          <w:tcPr>
            <w:tcW w:w="1620" w:type="dxa"/>
            <w:tcBorders>
              <w:bottom w:val="single" w:sz="4" w:space="0" w:color="auto"/>
            </w:tcBorders>
          </w:tcPr>
          <w:p w14:paraId="3342D276" w14:textId="23732D04"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Borders>
              <w:bottom w:val="single" w:sz="4" w:space="0" w:color="auto"/>
            </w:tcBorders>
          </w:tcPr>
          <w:p w14:paraId="2590B75C" w14:textId="23D41F86" w:rsidR="002E4724" w:rsidRPr="00D16937" w:rsidRDefault="002E4724" w:rsidP="002E4724">
            <w:pPr>
              <w:rPr>
                <w:rFonts w:ascii="Arial" w:hAnsi="Arial" w:cs="Arial"/>
                <w:sz w:val="18"/>
                <w:szCs w:val="18"/>
              </w:rPr>
            </w:pPr>
            <w:r w:rsidRPr="00D16937">
              <w:rPr>
                <w:rFonts w:ascii="Arial" w:hAnsi="Arial" w:cs="Arial"/>
                <w:sz w:val="18"/>
                <w:szCs w:val="18"/>
              </w:rPr>
              <w:t>Yes, planting buffer is located either side of driveway</w:t>
            </w:r>
            <w:r w:rsidR="00781A16">
              <w:rPr>
                <w:rFonts w:ascii="Arial" w:hAnsi="Arial" w:cs="Arial"/>
                <w:sz w:val="18"/>
                <w:szCs w:val="18"/>
              </w:rPr>
              <w:t xml:space="preserve">. </w:t>
            </w:r>
          </w:p>
        </w:tc>
      </w:tr>
      <w:tr w:rsidR="002E4724" w:rsidRPr="00D16937" w14:paraId="71648DB8" w14:textId="77777777" w:rsidTr="002223A7">
        <w:tc>
          <w:tcPr>
            <w:tcW w:w="4140" w:type="dxa"/>
            <w:tcBorders>
              <w:top w:val="single" w:sz="4" w:space="0" w:color="auto"/>
            </w:tcBorders>
          </w:tcPr>
          <w:p w14:paraId="43BFA3E5"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Provide pedestrian paths?</w:t>
            </w:r>
          </w:p>
        </w:tc>
        <w:tc>
          <w:tcPr>
            <w:tcW w:w="1620" w:type="dxa"/>
            <w:tcBorders>
              <w:top w:val="single" w:sz="4" w:space="0" w:color="auto"/>
            </w:tcBorders>
          </w:tcPr>
          <w:p w14:paraId="29FF6721" w14:textId="5D5E1A4E"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Borders>
              <w:top w:val="single" w:sz="4" w:space="0" w:color="auto"/>
            </w:tcBorders>
          </w:tcPr>
          <w:p w14:paraId="462415C9" w14:textId="722D871B" w:rsidR="002E4724" w:rsidRPr="00D16937" w:rsidRDefault="00781A16" w:rsidP="002E4724">
            <w:pPr>
              <w:rPr>
                <w:rFonts w:ascii="Arial" w:hAnsi="Arial" w:cs="Arial"/>
                <w:sz w:val="18"/>
                <w:szCs w:val="18"/>
              </w:rPr>
            </w:pPr>
            <w:r>
              <w:rPr>
                <w:rFonts w:ascii="Arial" w:hAnsi="Arial" w:cs="Arial"/>
                <w:sz w:val="18"/>
                <w:szCs w:val="18"/>
              </w:rPr>
              <w:t>Pedestrian paths are provided including accessible paths of travel. Main pedestrian path is clearly defined with low height walls</w:t>
            </w:r>
            <w:r w:rsidR="008E78D6">
              <w:rPr>
                <w:rFonts w:ascii="Arial" w:hAnsi="Arial" w:cs="Arial"/>
                <w:sz w:val="18"/>
                <w:szCs w:val="18"/>
              </w:rPr>
              <w:t xml:space="preserve"> in red brick that ties into the lobby external wall materiality.</w:t>
            </w:r>
          </w:p>
        </w:tc>
      </w:tr>
      <w:tr w:rsidR="002E4724" w:rsidRPr="00D16937" w14:paraId="451525AE" w14:textId="77777777" w:rsidTr="002223A7">
        <w:tc>
          <w:tcPr>
            <w:tcW w:w="4140" w:type="dxa"/>
            <w:tcBorders>
              <w:bottom w:val="single" w:sz="4" w:space="0" w:color="auto"/>
            </w:tcBorders>
          </w:tcPr>
          <w:p w14:paraId="399DB38C"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lastRenderedPageBreak/>
              <w:t>Reduce the width of driveways?</w:t>
            </w:r>
          </w:p>
        </w:tc>
        <w:tc>
          <w:tcPr>
            <w:tcW w:w="1620" w:type="dxa"/>
            <w:tcBorders>
              <w:bottom w:val="single" w:sz="4" w:space="0" w:color="auto"/>
            </w:tcBorders>
          </w:tcPr>
          <w:p w14:paraId="71FDC451" w14:textId="1E7B2818"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Borders>
              <w:bottom w:val="single" w:sz="4" w:space="0" w:color="auto"/>
            </w:tcBorders>
          </w:tcPr>
          <w:p w14:paraId="2F615C0D" w14:textId="00E6FF97" w:rsidR="002E4724" w:rsidRPr="00D16937" w:rsidRDefault="00781A16" w:rsidP="002E4724">
            <w:pPr>
              <w:rPr>
                <w:rFonts w:ascii="Arial" w:hAnsi="Arial" w:cs="Arial"/>
                <w:sz w:val="18"/>
                <w:szCs w:val="18"/>
              </w:rPr>
            </w:pPr>
            <w:r>
              <w:rPr>
                <w:rFonts w:ascii="Arial" w:hAnsi="Arial" w:cs="Arial"/>
                <w:sz w:val="18"/>
                <w:szCs w:val="18"/>
              </w:rPr>
              <w:t>Driveways are designed to comply with traffic engineer’s requirements</w:t>
            </w:r>
            <w:r w:rsidR="001E5B0D">
              <w:rPr>
                <w:rFonts w:ascii="Arial" w:hAnsi="Arial" w:cs="Arial"/>
                <w:sz w:val="18"/>
                <w:szCs w:val="18"/>
              </w:rPr>
              <w:t xml:space="preserve"> with the aim to reduce the width as much as possible. </w:t>
            </w:r>
          </w:p>
        </w:tc>
      </w:tr>
      <w:tr w:rsidR="002E4724" w:rsidRPr="00D16937" w14:paraId="64156B46" w14:textId="77777777" w:rsidTr="002223A7">
        <w:tc>
          <w:tcPr>
            <w:tcW w:w="4140" w:type="dxa"/>
          </w:tcPr>
          <w:p w14:paraId="57535E93"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Provide additional private open space above the minimum requirements?</w:t>
            </w:r>
          </w:p>
        </w:tc>
        <w:tc>
          <w:tcPr>
            <w:tcW w:w="1620" w:type="dxa"/>
          </w:tcPr>
          <w:p w14:paraId="3460097E" w14:textId="12BE0315"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6358E350" w14:textId="74E094D7" w:rsidR="002E4724" w:rsidRPr="00D16937" w:rsidRDefault="00781A16" w:rsidP="002E4724">
            <w:pPr>
              <w:rPr>
                <w:rFonts w:ascii="Arial" w:hAnsi="Arial" w:cs="Arial"/>
                <w:sz w:val="18"/>
                <w:szCs w:val="18"/>
              </w:rPr>
            </w:pPr>
            <w:r>
              <w:rPr>
                <w:rFonts w:ascii="Arial" w:hAnsi="Arial" w:cs="Arial"/>
                <w:sz w:val="18"/>
                <w:szCs w:val="18"/>
              </w:rPr>
              <w:t xml:space="preserve">Additional POS areas are provided where possible. </w:t>
            </w:r>
            <w:r w:rsidR="002E4724" w:rsidRPr="00D16937">
              <w:rPr>
                <w:rFonts w:ascii="Arial" w:hAnsi="Arial" w:cs="Arial"/>
                <w:sz w:val="18"/>
                <w:szCs w:val="18"/>
              </w:rPr>
              <w:t>.</w:t>
            </w:r>
          </w:p>
        </w:tc>
      </w:tr>
      <w:tr w:rsidR="002E4724" w:rsidRPr="00D16937" w14:paraId="66BAA1EF" w14:textId="77777777" w:rsidTr="002223A7">
        <w:tc>
          <w:tcPr>
            <w:tcW w:w="4140" w:type="dxa"/>
          </w:tcPr>
          <w:p w14:paraId="24C135E5"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Provide communal open space?</w:t>
            </w:r>
          </w:p>
        </w:tc>
        <w:tc>
          <w:tcPr>
            <w:tcW w:w="1620" w:type="dxa"/>
          </w:tcPr>
          <w:p w14:paraId="233D6763" w14:textId="524B0475"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Pr>
          <w:p w14:paraId="05B4089A" w14:textId="560FA6E0" w:rsidR="002E4724" w:rsidRPr="00D16937" w:rsidRDefault="002E4724" w:rsidP="002E4724">
            <w:pPr>
              <w:rPr>
                <w:rFonts w:ascii="Arial" w:hAnsi="Arial" w:cs="Arial"/>
                <w:sz w:val="18"/>
                <w:szCs w:val="18"/>
              </w:rPr>
            </w:pPr>
            <w:r w:rsidRPr="00D16937">
              <w:rPr>
                <w:rFonts w:ascii="Arial" w:hAnsi="Arial" w:cs="Arial"/>
                <w:sz w:val="18"/>
                <w:szCs w:val="18"/>
              </w:rPr>
              <w:t>Communal open space minimum area cannot be achieved due to site constraints and brief. However, there is ample private POS and landscaped areas</w:t>
            </w:r>
            <w:r w:rsidR="001E5B0D">
              <w:rPr>
                <w:rFonts w:ascii="Arial" w:hAnsi="Arial" w:cs="Arial"/>
                <w:sz w:val="18"/>
                <w:szCs w:val="18"/>
              </w:rPr>
              <w:t xml:space="preserve"> and all efforts have been made to maximise communal open space. </w:t>
            </w:r>
          </w:p>
        </w:tc>
      </w:tr>
      <w:tr w:rsidR="002E4724" w:rsidRPr="00D16937" w14:paraId="35BA8B74" w14:textId="77777777" w:rsidTr="002223A7">
        <w:tc>
          <w:tcPr>
            <w:tcW w:w="4140" w:type="dxa"/>
          </w:tcPr>
          <w:p w14:paraId="20E32B30"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Increase front, rear and/or side setbacks?</w:t>
            </w:r>
          </w:p>
        </w:tc>
        <w:tc>
          <w:tcPr>
            <w:tcW w:w="1620" w:type="dxa"/>
          </w:tcPr>
          <w:p w14:paraId="45FC905A" w14:textId="5A6C55BD"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Pr>
          <w:p w14:paraId="053AA437" w14:textId="411ED8F0" w:rsidR="002E4724" w:rsidRPr="00D16937" w:rsidRDefault="002E4724" w:rsidP="002E4724">
            <w:pPr>
              <w:rPr>
                <w:rFonts w:ascii="Arial" w:hAnsi="Arial" w:cs="Arial"/>
                <w:sz w:val="18"/>
                <w:szCs w:val="18"/>
              </w:rPr>
            </w:pPr>
            <w:r w:rsidRPr="00D16937">
              <w:rPr>
                <w:rFonts w:ascii="Arial" w:hAnsi="Arial" w:cs="Arial"/>
                <w:sz w:val="18"/>
                <w:szCs w:val="18"/>
              </w:rPr>
              <w:t xml:space="preserve">Setbacks minimums have been met with slight encroachment to street setback to achieve façade articulation. </w:t>
            </w:r>
          </w:p>
        </w:tc>
      </w:tr>
      <w:tr w:rsidR="002E4724" w:rsidRPr="00D16937" w14:paraId="7CB0A3BC" w14:textId="77777777" w:rsidTr="002223A7">
        <w:tc>
          <w:tcPr>
            <w:tcW w:w="4140" w:type="dxa"/>
          </w:tcPr>
          <w:p w14:paraId="5084A0D4"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Provide small landscaped areas between garages, dwellings entries, pedestrian paths, driveways etc.</w:t>
            </w:r>
          </w:p>
        </w:tc>
        <w:tc>
          <w:tcPr>
            <w:tcW w:w="1620" w:type="dxa"/>
          </w:tcPr>
          <w:p w14:paraId="0B1ACDFE" w14:textId="71A9FD68"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Pr>
          <w:p w14:paraId="1E5D4F1C" w14:textId="2019E3E8" w:rsidR="002E4724" w:rsidRPr="00D16937" w:rsidRDefault="00781A16" w:rsidP="002E4724">
            <w:pPr>
              <w:rPr>
                <w:rFonts w:ascii="Arial" w:hAnsi="Arial" w:cs="Arial"/>
                <w:sz w:val="18"/>
                <w:szCs w:val="18"/>
              </w:rPr>
            </w:pPr>
            <w:r>
              <w:rPr>
                <w:rFonts w:ascii="Arial" w:hAnsi="Arial" w:cs="Arial"/>
                <w:sz w:val="18"/>
                <w:szCs w:val="18"/>
              </w:rPr>
              <w:t xml:space="preserve">Small landscaped areas have been provided between dwelling entries, pedestrian paths, and driveways. These areas are in low maintained, not turf, to reduce maintenance requirements for tenants. Each tenant’s POS on the ground floor have a combination of landscape and hardscape. </w:t>
            </w:r>
          </w:p>
        </w:tc>
      </w:tr>
      <w:tr w:rsidR="002E4724" w:rsidRPr="00D16937" w14:paraId="23350EC4" w14:textId="77777777" w:rsidTr="002223A7">
        <w:tc>
          <w:tcPr>
            <w:tcW w:w="4140" w:type="dxa"/>
          </w:tcPr>
          <w:p w14:paraId="1F8656D7"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Provide at least 10% of the site area, at the rear of the site, for deep soils zones to create a mid-block corridor of trees within the neighbourhood?</w:t>
            </w:r>
          </w:p>
        </w:tc>
        <w:tc>
          <w:tcPr>
            <w:tcW w:w="1620" w:type="dxa"/>
          </w:tcPr>
          <w:p w14:paraId="7FBE2D2D" w14:textId="32249B95"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Pr>
          <w:p w14:paraId="3DD80498" w14:textId="40C8B3C6" w:rsidR="002E4724" w:rsidRPr="00D16937" w:rsidRDefault="00781A16" w:rsidP="002E4724">
            <w:pPr>
              <w:rPr>
                <w:rFonts w:ascii="Arial" w:hAnsi="Arial" w:cs="Arial"/>
                <w:sz w:val="18"/>
                <w:szCs w:val="18"/>
              </w:rPr>
            </w:pPr>
            <w:r>
              <w:rPr>
                <w:rFonts w:ascii="Arial" w:hAnsi="Arial" w:cs="Arial"/>
                <w:sz w:val="18"/>
                <w:szCs w:val="18"/>
              </w:rPr>
              <w:t>Deep soil area is provided in several locations</w:t>
            </w:r>
            <w:r w:rsidR="00EA024E">
              <w:rPr>
                <w:rFonts w:ascii="Arial" w:hAnsi="Arial" w:cs="Arial"/>
                <w:sz w:val="18"/>
                <w:szCs w:val="18"/>
              </w:rPr>
              <w:t xml:space="preserve"> with 206 sq.m provided in deep soil (184 sq.m is minimum) </w:t>
            </w:r>
          </w:p>
        </w:tc>
      </w:tr>
      <w:tr w:rsidR="002E4724" w:rsidRPr="00D16937" w14:paraId="1EBCDDF3" w14:textId="77777777" w:rsidTr="002223A7">
        <w:tc>
          <w:tcPr>
            <w:tcW w:w="4140" w:type="dxa"/>
          </w:tcPr>
          <w:p w14:paraId="45843CFC"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Replicate an existing pattern of deep soil planting on the front of the site?</w:t>
            </w:r>
          </w:p>
        </w:tc>
        <w:tc>
          <w:tcPr>
            <w:tcW w:w="1620" w:type="dxa"/>
          </w:tcPr>
          <w:p w14:paraId="7D2469D5" w14:textId="358CD90A"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Pr>
          <w:p w14:paraId="78FD0BDC" w14:textId="23D91D31" w:rsidR="002E4724" w:rsidRPr="00D16937" w:rsidRDefault="00EA024E" w:rsidP="002E4724">
            <w:pPr>
              <w:rPr>
                <w:rFonts w:ascii="Arial" w:hAnsi="Arial" w:cs="Arial"/>
                <w:sz w:val="18"/>
                <w:szCs w:val="18"/>
              </w:rPr>
            </w:pPr>
            <w:r>
              <w:rPr>
                <w:rFonts w:ascii="Arial" w:hAnsi="Arial" w:cs="Arial"/>
                <w:sz w:val="18"/>
                <w:szCs w:val="18"/>
              </w:rPr>
              <w:t xml:space="preserve">Deep soil has been provided at the front of the site where possible. </w:t>
            </w:r>
          </w:p>
        </w:tc>
      </w:tr>
      <w:tr w:rsidR="002E4724" w:rsidRPr="00D16937" w14:paraId="0439940C" w14:textId="77777777" w:rsidTr="002223A7">
        <w:tc>
          <w:tcPr>
            <w:tcW w:w="4140" w:type="dxa"/>
          </w:tcPr>
          <w:p w14:paraId="4E9B83D3"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Use semi-pervious materials for driveways, paths and other paved areas?</w:t>
            </w:r>
          </w:p>
        </w:tc>
        <w:tc>
          <w:tcPr>
            <w:tcW w:w="1620" w:type="dxa"/>
          </w:tcPr>
          <w:p w14:paraId="3F1D199B" w14:textId="088D8763" w:rsidR="002E4724" w:rsidRPr="00D16937" w:rsidRDefault="002E4724" w:rsidP="002E4724">
            <w:pPr>
              <w:rPr>
                <w:rFonts w:ascii="Arial" w:hAnsi="Arial" w:cs="Arial"/>
                <w:sz w:val="18"/>
                <w:szCs w:val="18"/>
              </w:rPr>
            </w:pPr>
            <w:r w:rsidRPr="00D16937">
              <w:rPr>
                <w:rFonts w:ascii="Arial" w:hAnsi="Arial" w:cs="Arial"/>
                <w:sz w:val="18"/>
                <w:szCs w:val="18"/>
              </w:rPr>
              <w:t xml:space="preserve">No </w:t>
            </w:r>
          </w:p>
        </w:tc>
        <w:tc>
          <w:tcPr>
            <w:tcW w:w="4436" w:type="dxa"/>
          </w:tcPr>
          <w:p w14:paraId="5A6C34FC" w14:textId="667AD8E9" w:rsidR="002E4724" w:rsidRPr="00D16937" w:rsidRDefault="002E4724" w:rsidP="002E4724">
            <w:pPr>
              <w:rPr>
                <w:rFonts w:ascii="Arial" w:hAnsi="Arial" w:cs="Arial"/>
                <w:sz w:val="18"/>
                <w:szCs w:val="18"/>
              </w:rPr>
            </w:pPr>
            <w:r w:rsidRPr="00D16937">
              <w:rPr>
                <w:rFonts w:ascii="Arial" w:hAnsi="Arial" w:cs="Arial"/>
                <w:sz w:val="18"/>
                <w:szCs w:val="18"/>
              </w:rPr>
              <w:t>Concrete driveways</w:t>
            </w:r>
            <w:r w:rsidR="00EA024E">
              <w:rPr>
                <w:rFonts w:ascii="Arial" w:hAnsi="Arial" w:cs="Arial"/>
                <w:sz w:val="18"/>
                <w:szCs w:val="18"/>
              </w:rPr>
              <w:t xml:space="preserve">, paved areas </w:t>
            </w:r>
            <w:r w:rsidRPr="00D16937">
              <w:rPr>
                <w:rFonts w:ascii="Arial" w:hAnsi="Arial" w:cs="Arial"/>
                <w:sz w:val="18"/>
                <w:szCs w:val="18"/>
              </w:rPr>
              <w:t xml:space="preserve">and paths have been proposed for maintenance reasons. </w:t>
            </w:r>
          </w:p>
        </w:tc>
      </w:tr>
      <w:tr w:rsidR="002E4724" w:rsidRPr="00D16937" w14:paraId="4EA74067" w14:textId="77777777" w:rsidTr="002223A7">
        <w:tc>
          <w:tcPr>
            <w:tcW w:w="4140" w:type="dxa"/>
          </w:tcPr>
          <w:p w14:paraId="2FF14470"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Use on-site detention to retain stormwater on site for re-use?</w:t>
            </w:r>
          </w:p>
        </w:tc>
        <w:tc>
          <w:tcPr>
            <w:tcW w:w="1620" w:type="dxa"/>
          </w:tcPr>
          <w:p w14:paraId="55DB3961" w14:textId="793D12FC"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Pr>
          <w:p w14:paraId="56351D06" w14:textId="39AC88F7"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r w:rsidR="00EA024E">
              <w:rPr>
                <w:rFonts w:ascii="Arial" w:hAnsi="Arial" w:cs="Arial"/>
                <w:sz w:val="18"/>
                <w:szCs w:val="18"/>
              </w:rPr>
              <w:t>there is an on site detention tank under the driveway</w:t>
            </w:r>
            <w:r w:rsidR="001E5B0D">
              <w:rPr>
                <w:rFonts w:ascii="Arial" w:hAnsi="Arial" w:cs="Arial"/>
                <w:sz w:val="18"/>
                <w:szCs w:val="18"/>
              </w:rPr>
              <w:t xml:space="preserve"> with a rainwater tank for rainwater re-use. </w:t>
            </w:r>
          </w:p>
        </w:tc>
      </w:tr>
      <w:tr w:rsidR="00A61597" w:rsidRPr="00D16937" w14:paraId="00548963" w14:textId="77777777" w:rsidTr="00966476">
        <w:tc>
          <w:tcPr>
            <w:tcW w:w="10196" w:type="dxa"/>
            <w:gridSpan w:val="3"/>
            <w:shd w:val="clear" w:color="auto" w:fill="auto"/>
          </w:tcPr>
          <w:p w14:paraId="015E855D" w14:textId="77777777" w:rsidR="00A61597" w:rsidRPr="00D16937" w:rsidRDefault="00A61597" w:rsidP="00A61597">
            <w:pPr>
              <w:rPr>
                <w:rFonts w:ascii="Arial" w:hAnsi="Arial" w:cs="Arial"/>
                <w:b/>
                <w:sz w:val="18"/>
                <w:szCs w:val="18"/>
              </w:rPr>
            </w:pPr>
            <w:r w:rsidRPr="00D16937">
              <w:rPr>
                <w:rFonts w:ascii="Arial" w:hAnsi="Arial" w:cs="Arial"/>
                <w:b/>
                <w:sz w:val="18"/>
                <w:szCs w:val="18"/>
              </w:rPr>
              <w:t>Parking, garaging and vehicular circulation</w:t>
            </w:r>
          </w:p>
          <w:p w14:paraId="222F0160" w14:textId="77777777" w:rsidR="00A638FD" w:rsidRPr="00D16937" w:rsidRDefault="00A638FD" w:rsidP="00A61597">
            <w:pPr>
              <w:rPr>
                <w:rFonts w:ascii="Arial" w:hAnsi="Arial" w:cs="Arial"/>
                <w:sz w:val="18"/>
                <w:szCs w:val="18"/>
              </w:rPr>
            </w:pPr>
            <w:r w:rsidRPr="00D16937">
              <w:rPr>
                <w:rFonts w:ascii="Arial" w:hAnsi="Arial" w:cs="Arial"/>
                <w:sz w:val="18"/>
                <w:szCs w:val="18"/>
              </w:rPr>
              <w:t>Does the site planning and design:</w:t>
            </w:r>
          </w:p>
        </w:tc>
      </w:tr>
      <w:tr w:rsidR="002E4724" w:rsidRPr="00D16937" w14:paraId="410F9605" w14:textId="77777777" w:rsidTr="002223A7">
        <w:tc>
          <w:tcPr>
            <w:tcW w:w="4140" w:type="dxa"/>
          </w:tcPr>
          <w:p w14:paraId="46273AD9"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Consider centralised parking in car courts to reduce the amount of space occupied by driveways, garages and approaches to garages?</w:t>
            </w:r>
          </w:p>
        </w:tc>
        <w:tc>
          <w:tcPr>
            <w:tcW w:w="1620" w:type="dxa"/>
          </w:tcPr>
          <w:p w14:paraId="6A09688A" w14:textId="16D35567"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05FC748A" w14:textId="238AA7D1" w:rsidR="002E4724" w:rsidRPr="00D16937" w:rsidRDefault="002E4724" w:rsidP="002E4724">
            <w:pPr>
              <w:rPr>
                <w:rFonts w:ascii="Arial" w:hAnsi="Arial" w:cs="Arial"/>
                <w:sz w:val="18"/>
                <w:szCs w:val="18"/>
              </w:rPr>
            </w:pPr>
            <w:r w:rsidRPr="00D16937">
              <w:rPr>
                <w:rFonts w:ascii="Arial" w:hAnsi="Arial" w:cs="Arial"/>
                <w:sz w:val="18"/>
                <w:szCs w:val="18"/>
              </w:rPr>
              <w:t xml:space="preserve">Yes, on grade parking has been located at rear of site and </w:t>
            </w:r>
            <w:r w:rsidR="001E5B0D">
              <w:rPr>
                <w:rFonts w:ascii="Arial" w:hAnsi="Arial" w:cs="Arial"/>
                <w:sz w:val="18"/>
                <w:szCs w:val="18"/>
              </w:rPr>
              <w:t xml:space="preserve">the </w:t>
            </w:r>
            <w:r w:rsidRPr="00D16937">
              <w:rPr>
                <w:rFonts w:ascii="Arial" w:hAnsi="Arial" w:cs="Arial"/>
                <w:sz w:val="18"/>
                <w:szCs w:val="18"/>
              </w:rPr>
              <w:t xml:space="preserve">design ensures that cars are not visible from street. </w:t>
            </w:r>
          </w:p>
        </w:tc>
      </w:tr>
      <w:tr w:rsidR="002E4724" w:rsidRPr="00D16937" w14:paraId="49DA64F1" w14:textId="77777777" w:rsidTr="002223A7">
        <w:tc>
          <w:tcPr>
            <w:tcW w:w="4140" w:type="dxa"/>
          </w:tcPr>
          <w:p w14:paraId="0DFB0706" w14:textId="77777777" w:rsidR="002E4724" w:rsidRPr="00D16937" w:rsidRDefault="002E4724" w:rsidP="002E4724">
            <w:pPr>
              <w:numPr>
                <w:ilvl w:val="1"/>
                <w:numId w:val="16"/>
              </w:numPr>
              <w:spacing w:line="240" w:lineRule="auto"/>
              <w:rPr>
                <w:rFonts w:ascii="Arial" w:hAnsi="Arial" w:cs="Arial"/>
                <w:sz w:val="18"/>
                <w:szCs w:val="18"/>
              </w:rPr>
            </w:pPr>
            <w:r w:rsidRPr="00D16937">
              <w:rPr>
                <w:rFonts w:ascii="Arial" w:hAnsi="Arial" w:cs="Arial"/>
                <w:sz w:val="18"/>
                <w:szCs w:val="18"/>
              </w:rPr>
              <w:t>Maintain, where possible, existing crossings and driveway locations on the street?</w:t>
            </w:r>
          </w:p>
        </w:tc>
        <w:tc>
          <w:tcPr>
            <w:tcW w:w="1620" w:type="dxa"/>
          </w:tcPr>
          <w:p w14:paraId="72493669" w14:textId="00D3BEDB"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7DB9540D" w14:textId="7AA4437B"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r w:rsidR="00EA024E">
              <w:rPr>
                <w:rFonts w:ascii="Arial" w:hAnsi="Arial" w:cs="Arial"/>
                <w:sz w:val="18"/>
                <w:szCs w:val="18"/>
              </w:rPr>
              <w:t xml:space="preserve">the existing crossover has been maintained. </w:t>
            </w:r>
          </w:p>
        </w:tc>
      </w:tr>
      <w:tr w:rsidR="00A61597" w:rsidRPr="00D16937" w14:paraId="15FB8012" w14:textId="77777777" w:rsidTr="00295EBF">
        <w:tc>
          <w:tcPr>
            <w:tcW w:w="10196" w:type="dxa"/>
            <w:gridSpan w:val="3"/>
            <w:shd w:val="clear" w:color="auto" w:fill="CBEDFD" w:themeFill="accent2"/>
          </w:tcPr>
          <w:p w14:paraId="5A5F52E2" w14:textId="77777777" w:rsidR="00A61597" w:rsidRPr="00D16937" w:rsidRDefault="00A61597" w:rsidP="00A61597">
            <w:pPr>
              <w:rPr>
                <w:rFonts w:ascii="Arial" w:hAnsi="Arial" w:cs="Arial"/>
                <w:b/>
                <w:bCs/>
                <w:sz w:val="18"/>
                <w:szCs w:val="18"/>
              </w:rPr>
            </w:pPr>
            <w:r w:rsidRPr="00D16937">
              <w:rPr>
                <w:rFonts w:ascii="Arial" w:hAnsi="Arial" w:cs="Arial"/>
                <w:b/>
                <w:bCs/>
                <w:sz w:val="18"/>
                <w:szCs w:val="18"/>
              </w:rPr>
              <w:t>3. Impacts on Streetscape</w:t>
            </w:r>
          </w:p>
        </w:tc>
      </w:tr>
      <w:tr w:rsidR="00A61597" w:rsidRPr="00D16937" w14:paraId="54CA383D" w14:textId="77777777" w:rsidTr="00966476">
        <w:tc>
          <w:tcPr>
            <w:tcW w:w="10196" w:type="dxa"/>
            <w:gridSpan w:val="3"/>
            <w:shd w:val="clear" w:color="auto" w:fill="auto"/>
          </w:tcPr>
          <w:p w14:paraId="6C6CEF74" w14:textId="77777777" w:rsidR="00A61597" w:rsidRPr="00D16937" w:rsidRDefault="00A61597" w:rsidP="00A61597">
            <w:pPr>
              <w:rPr>
                <w:rFonts w:ascii="Arial" w:hAnsi="Arial" w:cs="Arial"/>
                <w:b/>
                <w:sz w:val="18"/>
                <w:szCs w:val="18"/>
              </w:rPr>
            </w:pPr>
            <w:r w:rsidRPr="00D16937">
              <w:rPr>
                <w:rFonts w:ascii="Arial" w:hAnsi="Arial" w:cs="Arial"/>
                <w:b/>
                <w:sz w:val="18"/>
                <w:szCs w:val="18"/>
              </w:rPr>
              <w:lastRenderedPageBreak/>
              <w:t>General</w:t>
            </w:r>
          </w:p>
          <w:p w14:paraId="2A2B28D5" w14:textId="77777777" w:rsidR="00A638FD" w:rsidRPr="00D16937" w:rsidRDefault="00A638FD" w:rsidP="00A61597">
            <w:pPr>
              <w:rPr>
                <w:rFonts w:ascii="Arial" w:hAnsi="Arial" w:cs="Arial"/>
                <w:sz w:val="18"/>
                <w:szCs w:val="18"/>
              </w:rPr>
            </w:pPr>
            <w:r w:rsidRPr="00D16937">
              <w:rPr>
                <w:rFonts w:ascii="Arial" w:hAnsi="Arial" w:cs="Arial"/>
                <w:sz w:val="18"/>
                <w:szCs w:val="18"/>
              </w:rPr>
              <w:t>Does the site planning and design:</w:t>
            </w:r>
          </w:p>
        </w:tc>
      </w:tr>
      <w:tr w:rsidR="002E4724" w:rsidRPr="00D16937" w14:paraId="01A631F9" w14:textId="77777777" w:rsidTr="002223A7">
        <w:tc>
          <w:tcPr>
            <w:tcW w:w="4140" w:type="dxa"/>
          </w:tcPr>
          <w:p w14:paraId="6CDC5339"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Sympathise with the building and existing streetscape patterns? (i.e. siting, height, separation, driveways locations, pedestrian entries etc.)</w:t>
            </w:r>
          </w:p>
        </w:tc>
        <w:tc>
          <w:tcPr>
            <w:tcW w:w="1620" w:type="dxa"/>
          </w:tcPr>
          <w:p w14:paraId="5B71B475" w14:textId="417DE51F"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3424C4FF" w14:textId="4E2A84F3" w:rsidR="002E4724" w:rsidRPr="00D16937" w:rsidRDefault="002E4724" w:rsidP="002E4724">
            <w:pPr>
              <w:rPr>
                <w:rFonts w:ascii="Arial" w:hAnsi="Arial" w:cs="Arial"/>
                <w:sz w:val="18"/>
                <w:szCs w:val="18"/>
              </w:rPr>
            </w:pPr>
            <w:r w:rsidRPr="00D16937">
              <w:rPr>
                <w:rFonts w:ascii="Arial" w:hAnsi="Arial" w:cs="Arial"/>
                <w:sz w:val="18"/>
                <w:szCs w:val="18"/>
              </w:rPr>
              <w:t xml:space="preserve">Yes, building is located towards the front of site with driveway down side to minimise impacts of neighbours. </w:t>
            </w:r>
          </w:p>
        </w:tc>
      </w:tr>
      <w:tr w:rsidR="002E4724" w:rsidRPr="00D16937" w14:paraId="37674C85" w14:textId="77777777" w:rsidTr="002223A7">
        <w:tc>
          <w:tcPr>
            <w:tcW w:w="4140" w:type="dxa"/>
          </w:tcPr>
          <w:p w14:paraId="5FD7CDEF"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Provide a front setback that relates to adjoining development?</w:t>
            </w:r>
          </w:p>
        </w:tc>
        <w:tc>
          <w:tcPr>
            <w:tcW w:w="1620" w:type="dxa"/>
          </w:tcPr>
          <w:p w14:paraId="750437AB" w14:textId="3F0DAB33"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3DD88B5D" w14:textId="6120EA6A"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r w:rsidR="00EA024E">
              <w:rPr>
                <w:rFonts w:ascii="Arial" w:hAnsi="Arial" w:cs="Arial"/>
                <w:sz w:val="18"/>
                <w:szCs w:val="18"/>
              </w:rPr>
              <w:t xml:space="preserve">the front setback is largely consistent with the adjoining neighbours. Maximum effort has been made to keep to the prevailing front setback however articulation has been proposed to the 1F balconies that encroaches on the setback. </w:t>
            </w:r>
          </w:p>
        </w:tc>
      </w:tr>
      <w:tr w:rsidR="00A61597" w:rsidRPr="00D16937" w14:paraId="234EF145" w14:textId="77777777" w:rsidTr="00966476">
        <w:tc>
          <w:tcPr>
            <w:tcW w:w="10196" w:type="dxa"/>
            <w:gridSpan w:val="3"/>
            <w:shd w:val="clear" w:color="auto" w:fill="auto"/>
          </w:tcPr>
          <w:p w14:paraId="10EF6D13" w14:textId="77777777" w:rsidR="00A61597" w:rsidRPr="00D16937" w:rsidRDefault="00A61597" w:rsidP="00A61597">
            <w:pPr>
              <w:rPr>
                <w:rFonts w:ascii="Arial" w:hAnsi="Arial" w:cs="Arial"/>
                <w:b/>
                <w:sz w:val="18"/>
                <w:szCs w:val="18"/>
              </w:rPr>
            </w:pPr>
            <w:r w:rsidRPr="00D16937">
              <w:rPr>
                <w:rFonts w:ascii="Arial" w:hAnsi="Arial" w:cs="Arial"/>
                <w:b/>
                <w:sz w:val="18"/>
                <w:szCs w:val="18"/>
              </w:rPr>
              <w:t>Built form</w:t>
            </w:r>
          </w:p>
          <w:p w14:paraId="4C3834D0" w14:textId="77777777" w:rsidR="00A638FD" w:rsidRPr="00D16937" w:rsidRDefault="00A638FD" w:rsidP="00A61597">
            <w:pPr>
              <w:rPr>
                <w:rFonts w:ascii="Arial" w:hAnsi="Arial" w:cs="Arial"/>
                <w:sz w:val="18"/>
                <w:szCs w:val="18"/>
              </w:rPr>
            </w:pPr>
            <w:r w:rsidRPr="00D16937">
              <w:rPr>
                <w:rFonts w:ascii="Arial" w:hAnsi="Arial" w:cs="Arial"/>
                <w:sz w:val="18"/>
                <w:szCs w:val="18"/>
              </w:rPr>
              <w:t>Does the site planning and design:</w:t>
            </w:r>
          </w:p>
        </w:tc>
      </w:tr>
      <w:tr w:rsidR="002E4724" w:rsidRPr="00D16937" w14:paraId="7401A288" w14:textId="77777777" w:rsidTr="00966476">
        <w:tc>
          <w:tcPr>
            <w:tcW w:w="4140" w:type="dxa"/>
            <w:shd w:val="clear" w:color="auto" w:fill="auto"/>
          </w:tcPr>
          <w:p w14:paraId="268AB883"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Break up the building massing and articulate building facades?</w:t>
            </w:r>
          </w:p>
        </w:tc>
        <w:tc>
          <w:tcPr>
            <w:tcW w:w="1620" w:type="dxa"/>
            <w:shd w:val="clear" w:color="auto" w:fill="auto"/>
          </w:tcPr>
          <w:p w14:paraId="32D54844" w14:textId="2313A753"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shd w:val="clear" w:color="auto" w:fill="auto"/>
          </w:tcPr>
          <w:p w14:paraId="3B4227E7" w14:textId="27E38255" w:rsidR="002E4724" w:rsidRPr="00D16937" w:rsidRDefault="002E4724" w:rsidP="002E4724">
            <w:pPr>
              <w:rPr>
                <w:rFonts w:ascii="Arial" w:hAnsi="Arial" w:cs="Arial"/>
                <w:sz w:val="18"/>
                <w:szCs w:val="18"/>
              </w:rPr>
            </w:pPr>
            <w:r w:rsidRPr="00D16937">
              <w:rPr>
                <w:rFonts w:ascii="Arial" w:hAnsi="Arial" w:cs="Arial"/>
                <w:sz w:val="18"/>
                <w:szCs w:val="18"/>
              </w:rPr>
              <w:t>The façade is designed to break down the scale of the two-storey development to be more compatible with the local context which is predominately single storey residential detached dwellings.</w:t>
            </w:r>
          </w:p>
        </w:tc>
      </w:tr>
      <w:tr w:rsidR="002E4724" w:rsidRPr="00D16937" w14:paraId="41CD00BC" w14:textId="77777777" w:rsidTr="00966476">
        <w:tc>
          <w:tcPr>
            <w:tcW w:w="4140" w:type="dxa"/>
            <w:shd w:val="clear" w:color="auto" w:fill="auto"/>
          </w:tcPr>
          <w:p w14:paraId="7DC51E88"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Allow breaks in rows of attached dwellings?</w:t>
            </w:r>
          </w:p>
        </w:tc>
        <w:tc>
          <w:tcPr>
            <w:tcW w:w="1620" w:type="dxa"/>
            <w:shd w:val="clear" w:color="auto" w:fill="auto"/>
          </w:tcPr>
          <w:p w14:paraId="0E31539A" w14:textId="7C525E05"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shd w:val="clear" w:color="auto" w:fill="auto"/>
          </w:tcPr>
          <w:p w14:paraId="1560E8BB" w14:textId="3A1CB5BC" w:rsidR="002E4724" w:rsidRPr="00D16937" w:rsidRDefault="00EA024E" w:rsidP="002E4724">
            <w:pPr>
              <w:rPr>
                <w:rFonts w:ascii="Arial" w:hAnsi="Arial" w:cs="Arial"/>
                <w:sz w:val="18"/>
                <w:szCs w:val="18"/>
              </w:rPr>
            </w:pPr>
            <w:r>
              <w:rPr>
                <w:rFonts w:ascii="Arial" w:hAnsi="Arial" w:cs="Arial"/>
                <w:sz w:val="18"/>
                <w:szCs w:val="18"/>
              </w:rPr>
              <w:t>The</w:t>
            </w:r>
            <w:r w:rsidR="002E4724" w:rsidRPr="00D16937">
              <w:rPr>
                <w:rFonts w:ascii="Arial" w:hAnsi="Arial" w:cs="Arial"/>
                <w:sz w:val="18"/>
                <w:szCs w:val="18"/>
              </w:rPr>
              <w:t xml:space="preserve"> lobby is located centrally to break down the two halves of the buildings. </w:t>
            </w:r>
          </w:p>
        </w:tc>
      </w:tr>
      <w:tr w:rsidR="002E4724" w:rsidRPr="00D16937" w14:paraId="523C2219" w14:textId="77777777" w:rsidTr="00966476">
        <w:tc>
          <w:tcPr>
            <w:tcW w:w="4140" w:type="dxa"/>
            <w:shd w:val="clear" w:color="auto" w:fill="auto"/>
          </w:tcPr>
          <w:p w14:paraId="70A20BFA"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Use a variation in materials, colours and openings to order building facades with scale and proportions that respond to the desired contextual character?</w:t>
            </w:r>
          </w:p>
        </w:tc>
        <w:tc>
          <w:tcPr>
            <w:tcW w:w="1620" w:type="dxa"/>
            <w:shd w:val="clear" w:color="auto" w:fill="auto"/>
          </w:tcPr>
          <w:p w14:paraId="13B2744D" w14:textId="7EEDCDAA"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shd w:val="clear" w:color="auto" w:fill="auto"/>
          </w:tcPr>
          <w:p w14:paraId="402478D4" w14:textId="4B388459" w:rsidR="002E4724" w:rsidRPr="00D16937" w:rsidRDefault="00EA024E" w:rsidP="002E4724">
            <w:pPr>
              <w:rPr>
                <w:rFonts w:ascii="Arial" w:hAnsi="Arial" w:cs="Arial"/>
                <w:sz w:val="18"/>
                <w:szCs w:val="18"/>
              </w:rPr>
            </w:pPr>
            <w:r>
              <w:rPr>
                <w:rFonts w:ascii="Arial" w:hAnsi="Arial" w:cs="Arial"/>
                <w:sz w:val="18"/>
                <w:szCs w:val="18"/>
              </w:rPr>
              <w:t>S</w:t>
            </w:r>
            <w:r w:rsidR="002E4724" w:rsidRPr="00D16937">
              <w:rPr>
                <w:rFonts w:ascii="Arial" w:hAnsi="Arial" w:cs="Arial"/>
                <w:sz w:val="18"/>
                <w:szCs w:val="18"/>
              </w:rPr>
              <w:t>imple materials have been chosen to reflect the context</w:t>
            </w:r>
            <w:r>
              <w:rPr>
                <w:rFonts w:ascii="Arial" w:hAnsi="Arial" w:cs="Arial"/>
                <w:sz w:val="18"/>
                <w:szCs w:val="18"/>
              </w:rPr>
              <w:t xml:space="preserve">, such as face brick, corrugated metal roofing, and FC cladding. </w:t>
            </w:r>
          </w:p>
        </w:tc>
      </w:tr>
      <w:tr w:rsidR="002E4724" w:rsidRPr="00D16937" w14:paraId="22662B48" w14:textId="77777777" w:rsidTr="00966476">
        <w:tc>
          <w:tcPr>
            <w:tcW w:w="4140" w:type="dxa"/>
            <w:shd w:val="clear" w:color="auto" w:fill="auto"/>
          </w:tcPr>
          <w:p w14:paraId="67F5050D"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Set back upper levels behind the front building façade?</w:t>
            </w:r>
          </w:p>
        </w:tc>
        <w:tc>
          <w:tcPr>
            <w:tcW w:w="1620" w:type="dxa"/>
            <w:shd w:val="clear" w:color="auto" w:fill="auto"/>
          </w:tcPr>
          <w:p w14:paraId="3DCFBA1C" w14:textId="2B538374" w:rsidR="002E4724" w:rsidRPr="00D16937" w:rsidRDefault="002E4724" w:rsidP="002E4724">
            <w:pPr>
              <w:spacing w:line="360" w:lineRule="auto"/>
              <w:rPr>
                <w:rFonts w:ascii="Arial" w:hAnsi="Arial" w:cs="Arial"/>
                <w:sz w:val="18"/>
                <w:szCs w:val="18"/>
              </w:rPr>
            </w:pPr>
            <w:r w:rsidRPr="00D16937">
              <w:rPr>
                <w:rFonts w:ascii="Arial" w:hAnsi="Arial" w:cs="Arial"/>
                <w:sz w:val="18"/>
                <w:szCs w:val="18"/>
              </w:rPr>
              <w:t>No</w:t>
            </w:r>
          </w:p>
        </w:tc>
        <w:tc>
          <w:tcPr>
            <w:tcW w:w="4436" w:type="dxa"/>
            <w:shd w:val="clear" w:color="auto" w:fill="auto"/>
          </w:tcPr>
          <w:p w14:paraId="65239DB6" w14:textId="3C6C7F50" w:rsidR="002E4724" w:rsidRPr="00D16937" w:rsidRDefault="00EA024E" w:rsidP="002E4724">
            <w:pPr>
              <w:rPr>
                <w:rFonts w:ascii="Arial" w:hAnsi="Arial" w:cs="Arial"/>
                <w:sz w:val="18"/>
                <w:szCs w:val="18"/>
              </w:rPr>
            </w:pPr>
            <w:r>
              <w:rPr>
                <w:rFonts w:ascii="Arial" w:hAnsi="Arial" w:cs="Arial"/>
                <w:sz w:val="18"/>
                <w:szCs w:val="18"/>
              </w:rPr>
              <w:t xml:space="preserve">Due to the yield and site constraints this was not possible, however, all efforts have been made to reduce the bulk of scale of the front façade, by articulating it with 1F cantilevering balconies and varying materials.  </w:t>
            </w:r>
          </w:p>
        </w:tc>
      </w:tr>
      <w:tr w:rsidR="002E4724" w:rsidRPr="00D16937" w14:paraId="2ED0663C" w14:textId="77777777" w:rsidTr="00966476">
        <w:tc>
          <w:tcPr>
            <w:tcW w:w="4140" w:type="dxa"/>
            <w:tcBorders>
              <w:top w:val="single" w:sz="4" w:space="0" w:color="auto"/>
            </w:tcBorders>
            <w:shd w:val="clear" w:color="auto" w:fill="auto"/>
          </w:tcPr>
          <w:p w14:paraId="44972CAB"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Where it is common practice in the streetscape, locating second storeys within the roof space and using dormer windows to match the appearance of existing dwelling houses?</w:t>
            </w:r>
          </w:p>
        </w:tc>
        <w:tc>
          <w:tcPr>
            <w:tcW w:w="1620" w:type="dxa"/>
            <w:tcBorders>
              <w:top w:val="single" w:sz="4" w:space="0" w:color="auto"/>
            </w:tcBorders>
            <w:shd w:val="clear" w:color="auto" w:fill="auto"/>
          </w:tcPr>
          <w:p w14:paraId="769968D8" w14:textId="7DFCD017" w:rsidR="002E4724" w:rsidRPr="00D16937" w:rsidRDefault="002E4724" w:rsidP="002E4724">
            <w:pPr>
              <w:rPr>
                <w:rFonts w:ascii="Arial" w:hAnsi="Arial" w:cs="Arial"/>
                <w:sz w:val="18"/>
                <w:szCs w:val="18"/>
              </w:rPr>
            </w:pPr>
            <w:r w:rsidRPr="00D16937">
              <w:rPr>
                <w:rFonts w:ascii="Arial" w:hAnsi="Arial" w:cs="Arial"/>
                <w:sz w:val="18"/>
                <w:szCs w:val="18"/>
              </w:rPr>
              <w:t>N/A</w:t>
            </w:r>
          </w:p>
        </w:tc>
        <w:tc>
          <w:tcPr>
            <w:tcW w:w="4436" w:type="dxa"/>
            <w:tcBorders>
              <w:top w:val="single" w:sz="4" w:space="0" w:color="auto"/>
            </w:tcBorders>
            <w:shd w:val="clear" w:color="auto" w:fill="auto"/>
          </w:tcPr>
          <w:p w14:paraId="765826AB" w14:textId="6557CDC6" w:rsidR="002E4724" w:rsidRPr="00D16937" w:rsidRDefault="00EA024E" w:rsidP="002E4724">
            <w:pPr>
              <w:rPr>
                <w:rFonts w:ascii="Arial" w:hAnsi="Arial" w:cs="Arial"/>
                <w:sz w:val="18"/>
                <w:szCs w:val="18"/>
              </w:rPr>
            </w:pPr>
            <w:r>
              <w:rPr>
                <w:rFonts w:ascii="Arial" w:hAnsi="Arial" w:cs="Arial"/>
                <w:sz w:val="18"/>
                <w:szCs w:val="18"/>
              </w:rPr>
              <w:t xml:space="preserve">The existing streetscape does not have any second storey buildings. </w:t>
            </w:r>
          </w:p>
        </w:tc>
      </w:tr>
      <w:tr w:rsidR="002E4724" w:rsidRPr="00D16937" w14:paraId="283339D0" w14:textId="77777777" w:rsidTr="00966476">
        <w:tc>
          <w:tcPr>
            <w:tcW w:w="4140" w:type="dxa"/>
            <w:shd w:val="clear" w:color="auto" w:fill="auto"/>
          </w:tcPr>
          <w:p w14:paraId="0BEEC5DF"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Reduce the apparent bulk and visual impact of the building by breaking down the roof into smaller roof elements?</w:t>
            </w:r>
          </w:p>
        </w:tc>
        <w:tc>
          <w:tcPr>
            <w:tcW w:w="1620" w:type="dxa"/>
            <w:shd w:val="clear" w:color="auto" w:fill="auto"/>
          </w:tcPr>
          <w:p w14:paraId="6229A6B8" w14:textId="4DFBBF3F"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shd w:val="clear" w:color="auto" w:fill="auto"/>
          </w:tcPr>
          <w:p w14:paraId="72EDCF36" w14:textId="7D71115A" w:rsidR="002E4724" w:rsidRPr="00D16937" w:rsidRDefault="00EA024E" w:rsidP="002E4724">
            <w:pPr>
              <w:rPr>
                <w:rFonts w:ascii="Arial" w:hAnsi="Arial" w:cs="Arial"/>
                <w:sz w:val="18"/>
                <w:szCs w:val="18"/>
              </w:rPr>
            </w:pPr>
            <w:r>
              <w:rPr>
                <w:rFonts w:ascii="Arial" w:hAnsi="Arial" w:cs="Arial"/>
                <w:sz w:val="18"/>
                <w:szCs w:val="18"/>
              </w:rPr>
              <w:t xml:space="preserve">The proposed design </w:t>
            </w:r>
            <w:r w:rsidR="00B34902">
              <w:rPr>
                <w:rFonts w:ascii="Arial" w:hAnsi="Arial" w:cs="Arial"/>
                <w:sz w:val="18"/>
                <w:szCs w:val="18"/>
              </w:rPr>
              <w:t xml:space="preserve">breaks down the roof into smaller roof elements with a combination of skillion and gable roof forms. The stepped nature of the façade further reduces the visual impact from the street scape. </w:t>
            </w:r>
            <w:r w:rsidR="002E4724" w:rsidRPr="00D16937">
              <w:rPr>
                <w:rFonts w:ascii="Arial" w:hAnsi="Arial" w:cs="Arial"/>
                <w:sz w:val="18"/>
                <w:szCs w:val="18"/>
              </w:rPr>
              <w:t xml:space="preserve"> </w:t>
            </w:r>
          </w:p>
        </w:tc>
      </w:tr>
      <w:tr w:rsidR="002E4724" w:rsidRPr="00D16937" w14:paraId="27EFE962" w14:textId="77777777" w:rsidTr="00966476">
        <w:tc>
          <w:tcPr>
            <w:tcW w:w="4140" w:type="dxa"/>
            <w:shd w:val="clear" w:color="auto" w:fill="auto"/>
          </w:tcPr>
          <w:p w14:paraId="503DA951"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Use a roof pitch sympathetic to that of existing buildings in the street?</w:t>
            </w:r>
          </w:p>
        </w:tc>
        <w:tc>
          <w:tcPr>
            <w:tcW w:w="1620" w:type="dxa"/>
            <w:shd w:val="clear" w:color="auto" w:fill="auto"/>
          </w:tcPr>
          <w:p w14:paraId="68957093" w14:textId="51496E9C"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shd w:val="clear" w:color="auto" w:fill="auto"/>
          </w:tcPr>
          <w:p w14:paraId="480CA3AC" w14:textId="11A6B1DF" w:rsidR="002E4724" w:rsidRPr="00D16937" w:rsidRDefault="002E4724" w:rsidP="002E4724">
            <w:pPr>
              <w:rPr>
                <w:rFonts w:ascii="Arial" w:hAnsi="Arial" w:cs="Arial"/>
                <w:sz w:val="18"/>
                <w:szCs w:val="18"/>
              </w:rPr>
            </w:pPr>
            <w:r w:rsidRPr="00D16937">
              <w:rPr>
                <w:rFonts w:ascii="Arial" w:hAnsi="Arial" w:cs="Arial"/>
                <w:sz w:val="18"/>
                <w:szCs w:val="18"/>
              </w:rPr>
              <w:t>Yes, gable roof</w:t>
            </w:r>
            <w:r w:rsidR="00B34902">
              <w:rPr>
                <w:rFonts w:ascii="Arial" w:hAnsi="Arial" w:cs="Arial"/>
                <w:sz w:val="18"/>
                <w:szCs w:val="18"/>
              </w:rPr>
              <w:t xml:space="preserve">s are proposed to reflect the existing streetscape which is primarily gable roofs with some hip roofs. </w:t>
            </w:r>
          </w:p>
        </w:tc>
      </w:tr>
      <w:tr w:rsidR="002E4724" w:rsidRPr="00D16937" w14:paraId="54103E63" w14:textId="77777777" w:rsidTr="00966476">
        <w:tc>
          <w:tcPr>
            <w:tcW w:w="4140" w:type="dxa"/>
            <w:shd w:val="clear" w:color="auto" w:fill="auto"/>
          </w:tcPr>
          <w:p w14:paraId="39D91DA8"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lastRenderedPageBreak/>
              <w:t>Avoid uninterrupted building facades including large areas of painted render?</w:t>
            </w:r>
          </w:p>
        </w:tc>
        <w:tc>
          <w:tcPr>
            <w:tcW w:w="1620" w:type="dxa"/>
            <w:shd w:val="clear" w:color="auto" w:fill="auto"/>
          </w:tcPr>
          <w:p w14:paraId="595393B1" w14:textId="74DF4AF2"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shd w:val="clear" w:color="auto" w:fill="auto"/>
          </w:tcPr>
          <w:p w14:paraId="7655C916" w14:textId="5D8706E7" w:rsidR="002E4724" w:rsidRPr="00D16937" w:rsidRDefault="001E5B0D" w:rsidP="002E4724">
            <w:pPr>
              <w:rPr>
                <w:rFonts w:ascii="Arial" w:hAnsi="Arial" w:cs="Arial"/>
                <w:sz w:val="18"/>
                <w:szCs w:val="18"/>
              </w:rPr>
            </w:pPr>
            <w:r>
              <w:rPr>
                <w:rFonts w:ascii="Arial" w:hAnsi="Arial" w:cs="Arial"/>
                <w:sz w:val="18"/>
                <w:szCs w:val="18"/>
              </w:rPr>
              <w:t>N</w:t>
            </w:r>
            <w:r w:rsidR="002E4724" w:rsidRPr="00D16937">
              <w:rPr>
                <w:rFonts w:ascii="Arial" w:hAnsi="Arial" w:cs="Arial"/>
                <w:sz w:val="18"/>
                <w:szCs w:val="18"/>
              </w:rPr>
              <w:t xml:space="preserve">o painted render proposed and a mix of materials have been proposed. </w:t>
            </w:r>
          </w:p>
        </w:tc>
      </w:tr>
      <w:tr w:rsidR="00A61597" w:rsidRPr="00D16937" w14:paraId="42513EAF" w14:textId="77777777" w:rsidTr="00966476">
        <w:tc>
          <w:tcPr>
            <w:tcW w:w="10196" w:type="dxa"/>
            <w:gridSpan w:val="3"/>
            <w:shd w:val="clear" w:color="auto" w:fill="auto"/>
          </w:tcPr>
          <w:p w14:paraId="0E363D4D" w14:textId="77777777" w:rsidR="00A61597" w:rsidRPr="00D16937" w:rsidRDefault="00A61597" w:rsidP="00A61597">
            <w:pPr>
              <w:rPr>
                <w:rFonts w:ascii="Arial" w:hAnsi="Arial" w:cs="Arial"/>
                <w:b/>
                <w:sz w:val="18"/>
                <w:szCs w:val="18"/>
              </w:rPr>
            </w:pPr>
            <w:r w:rsidRPr="00D16937">
              <w:rPr>
                <w:rFonts w:ascii="Arial" w:hAnsi="Arial" w:cs="Arial"/>
                <w:b/>
                <w:sz w:val="18"/>
                <w:szCs w:val="18"/>
              </w:rPr>
              <w:t>Trees, landscaping and deep soil zones</w:t>
            </w:r>
          </w:p>
          <w:p w14:paraId="51DA6493" w14:textId="77777777" w:rsidR="00A638FD" w:rsidRPr="00D16937" w:rsidRDefault="00A638FD" w:rsidP="00A61597">
            <w:pPr>
              <w:rPr>
                <w:rFonts w:ascii="Arial" w:hAnsi="Arial" w:cs="Arial"/>
                <w:sz w:val="18"/>
                <w:szCs w:val="18"/>
              </w:rPr>
            </w:pPr>
            <w:r w:rsidRPr="00D16937">
              <w:rPr>
                <w:rFonts w:ascii="Arial" w:hAnsi="Arial" w:cs="Arial"/>
                <w:sz w:val="18"/>
                <w:szCs w:val="18"/>
              </w:rPr>
              <w:t>Does the site planning and design:</w:t>
            </w:r>
          </w:p>
        </w:tc>
      </w:tr>
      <w:tr w:rsidR="002E4724" w:rsidRPr="00D16937" w14:paraId="4AF6B8CF" w14:textId="77777777" w:rsidTr="002223A7">
        <w:tc>
          <w:tcPr>
            <w:tcW w:w="4140" w:type="dxa"/>
          </w:tcPr>
          <w:p w14:paraId="41DE8CE7"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Use new planting in the front setback and road reserve where it is not possible or not desirable to retain existing trees/planting?</w:t>
            </w:r>
          </w:p>
        </w:tc>
        <w:tc>
          <w:tcPr>
            <w:tcW w:w="1620" w:type="dxa"/>
          </w:tcPr>
          <w:p w14:paraId="11D03EC8" w14:textId="6D1F735B"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7D052F5B" w14:textId="7B9AD7D3" w:rsidR="002E4724" w:rsidRPr="00D16937" w:rsidRDefault="00B34902" w:rsidP="002E4724">
            <w:pPr>
              <w:rPr>
                <w:rFonts w:ascii="Arial" w:hAnsi="Arial" w:cs="Arial"/>
                <w:sz w:val="18"/>
                <w:szCs w:val="18"/>
              </w:rPr>
            </w:pPr>
            <w:r>
              <w:rPr>
                <w:rFonts w:ascii="Arial" w:hAnsi="Arial" w:cs="Arial"/>
                <w:sz w:val="18"/>
                <w:szCs w:val="18"/>
              </w:rPr>
              <w:t xml:space="preserve">New planting has been proposed in the front setback including canopy trees. </w:t>
            </w:r>
          </w:p>
        </w:tc>
      </w:tr>
      <w:tr w:rsidR="002E4724" w:rsidRPr="00D16937" w14:paraId="2D9CFB26" w14:textId="77777777" w:rsidTr="002223A7">
        <w:tc>
          <w:tcPr>
            <w:tcW w:w="4140" w:type="dxa"/>
          </w:tcPr>
          <w:p w14:paraId="761CB5B0"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Plant in front of front fences to reduce their impact and improve the quality of the public domain?</w:t>
            </w:r>
          </w:p>
        </w:tc>
        <w:tc>
          <w:tcPr>
            <w:tcW w:w="1620" w:type="dxa"/>
          </w:tcPr>
          <w:p w14:paraId="46730EA2" w14:textId="239B3546"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470533B1" w14:textId="76B50483" w:rsidR="002E4724" w:rsidRPr="00D16937" w:rsidRDefault="00B34902" w:rsidP="002E4724">
            <w:pPr>
              <w:rPr>
                <w:rFonts w:ascii="Arial" w:hAnsi="Arial" w:cs="Arial"/>
                <w:sz w:val="18"/>
                <w:szCs w:val="18"/>
              </w:rPr>
            </w:pPr>
            <w:r>
              <w:rPr>
                <w:rFonts w:ascii="Arial" w:hAnsi="Arial" w:cs="Arial"/>
                <w:sz w:val="18"/>
                <w:szCs w:val="18"/>
              </w:rPr>
              <w:t xml:space="preserve">Planting has been proposed in front of front fences to reduce their impact. </w:t>
            </w:r>
          </w:p>
        </w:tc>
      </w:tr>
      <w:tr w:rsidR="00A61597" w:rsidRPr="00D16937" w14:paraId="72158570" w14:textId="77777777" w:rsidTr="00966476">
        <w:tc>
          <w:tcPr>
            <w:tcW w:w="10196" w:type="dxa"/>
            <w:gridSpan w:val="3"/>
            <w:shd w:val="clear" w:color="auto" w:fill="auto"/>
          </w:tcPr>
          <w:p w14:paraId="7A5B9F37" w14:textId="77777777" w:rsidR="00A61597" w:rsidRPr="00D16937" w:rsidRDefault="00A61597" w:rsidP="00A61597">
            <w:pPr>
              <w:rPr>
                <w:rFonts w:ascii="Arial" w:hAnsi="Arial" w:cs="Arial"/>
                <w:b/>
                <w:sz w:val="18"/>
                <w:szCs w:val="18"/>
              </w:rPr>
            </w:pPr>
            <w:r w:rsidRPr="00D16937">
              <w:rPr>
                <w:rFonts w:ascii="Arial" w:hAnsi="Arial" w:cs="Arial"/>
                <w:b/>
                <w:sz w:val="18"/>
                <w:szCs w:val="18"/>
              </w:rPr>
              <w:t>Residential amenity</w:t>
            </w:r>
          </w:p>
          <w:p w14:paraId="27F80CF3" w14:textId="77777777" w:rsidR="00A638FD" w:rsidRPr="00D16937" w:rsidRDefault="00A638FD" w:rsidP="00A61597">
            <w:pPr>
              <w:rPr>
                <w:rFonts w:ascii="Arial" w:hAnsi="Arial" w:cs="Arial"/>
                <w:sz w:val="18"/>
                <w:szCs w:val="18"/>
              </w:rPr>
            </w:pPr>
            <w:r w:rsidRPr="00D16937">
              <w:rPr>
                <w:rFonts w:ascii="Arial" w:hAnsi="Arial" w:cs="Arial"/>
                <w:sz w:val="18"/>
                <w:szCs w:val="18"/>
              </w:rPr>
              <w:t>Does the site planning and design:</w:t>
            </w:r>
          </w:p>
        </w:tc>
      </w:tr>
      <w:tr w:rsidR="002E4724" w:rsidRPr="00D16937" w14:paraId="7F096D9B" w14:textId="77777777" w:rsidTr="002223A7">
        <w:tc>
          <w:tcPr>
            <w:tcW w:w="4140" w:type="dxa"/>
          </w:tcPr>
          <w:p w14:paraId="3EAD1E9C"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Clearly design open space in the front setback as either private or communal open space?</w:t>
            </w:r>
          </w:p>
        </w:tc>
        <w:tc>
          <w:tcPr>
            <w:tcW w:w="1620" w:type="dxa"/>
          </w:tcPr>
          <w:p w14:paraId="127C2981" w14:textId="0C8DF70E"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Pr>
          <w:p w14:paraId="405103BE" w14:textId="7D3F6B11" w:rsidR="002E4724" w:rsidRPr="00D16937" w:rsidRDefault="00B34902" w:rsidP="002E4724">
            <w:pPr>
              <w:rPr>
                <w:rFonts w:ascii="Arial" w:hAnsi="Arial" w:cs="Arial"/>
                <w:sz w:val="18"/>
                <w:szCs w:val="18"/>
              </w:rPr>
            </w:pPr>
            <w:r>
              <w:rPr>
                <w:rFonts w:ascii="Arial" w:hAnsi="Arial" w:cs="Arial"/>
                <w:sz w:val="18"/>
                <w:szCs w:val="18"/>
              </w:rPr>
              <w:t xml:space="preserve">Front setback areas are clearly defined as privacy open space for the north facing tenants. </w:t>
            </w:r>
            <w:r w:rsidR="002E4724" w:rsidRPr="00D16937">
              <w:rPr>
                <w:rFonts w:ascii="Arial" w:hAnsi="Arial" w:cs="Arial"/>
                <w:sz w:val="18"/>
                <w:szCs w:val="18"/>
              </w:rPr>
              <w:t xml:space="preserve"> </w:t>
            </w:r>
          </w:p>
        </w:tc>
      </w:tr>
      <w:tr w:rsidR="002E4724" w:rsidRPr="00D16937" w14:paraId="4E25B793" w14:textId="77777777" w:rsidTr="002223A7">
        <w:tc>
          <w:tcPr>
            <w:tcW w:w="4140" w:type="dxa"/>
          </w:tcPr>
          <w:p w14:paraId="27BECE7E"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Define the threshold between public and private space by level change, change in materials, fencing, planting and/or signage?</w:t>
            </w:r>
          </w:p>
        </w:tc>
        <w:tc>
          <w:tcPr>
            <w:tcW w:w="1620" w:type="dxa"/>
          </w:tcPr>
          <w:p w14:paraId="5E0482ED" w14:textId="0A00B0DD"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Pr>
          <w:p w14:paraId="6E1F9F0D" w14:textId="386863A3" w:rsidR="002E4724" w:rsidRPr="00D16937" w:rsidRDefault="00B34902" w:rsidP="002E4724">
            <w:pPr>
              <w:rPr>
                <w:rFonts w:ascii="Arial" w:hAnsi="Arial" w:cs="Arial"/>
                <w:sz w:val="18"/>
                <w:szCs w:val="18"/>
              </w:rPr>
            </w:pPr>
            <w:r>
              <w:rPr>
                <w:rFonts w:ascii="Arial" w:hAnsi="Arial" w:cs="Arial"/>
                <w:sz w:val="18"/>
                <w:szCs w:val="18"/>
              </w:rPr>
              <w:t xml:space="preserve">The lobby and the entry sequence </w:t>
            </w:r>
            <w:r w:rsidR="001E5B0D">
              <w:rPr>
                <w:rFonts w:ascii="Arial" w:hAnsi="Arial" w:cs="Arial"/>
                <w:sz w:val="18"/>
                <w:szCs w:val="18"/>
              </w:rPr>
              <w:t>are</w:t>
            </w:r>
            <w:r>
              <w:rPr>
                <w:rFonts w:ascii="Arial" w:hAnsi="Arial" w:cs="Arial"/>
                <w:sz w:val="18"/>
                <w:szCs w:val="18"/>
              </w:rPr>
              <w:t xml:space="preserve"> proposed to be in a red brick which is clearly different from the private tenants</w:t>
            </w:r>
            <w:r w:rsidR="001E5B0D">
              <w:rPr>
                <w:rFonts w:ascii="Arial" w:hAnsi="Arial" w:cs="Arial"/>
                <w:sz w:val="18"/>
                <w:szCs w:val="18"/>
              </w:rPr>
              <w:t xml:space="preserve">’ entry paths. </w:t>
            </w:r>
          </w:p>
        </w:tc>
      </w:tr>
      <w:tr w:rsidR="002E4724" w:rsidRPr="00D16937" w14:paraId="1A8F0282" w14:textId="77777777" w:rsidTr="002223A7">
        <w:tc>
          <w:tcPr>
            <w:tcW w:w="4140" w:type="dxa"/>
          </w:tcPr>
          <w:p w14:paraId="18005401"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Design dwellings at the front of the site to address the street?</w:t>
            </w:r>
          </w:p>
        </w:tc>
        <w:tc>
          <w:tcPr>
            <w:tcW w:w="1620" w:type="dxa"/>
          </w:tcPr>
          <w:p w14:paraId="5FA3566B" w14:textId="11ACBD3C" w:rsidR="002E4724" w:rsidRPr="00D16937" w:rsidRDefault="002E4724" w:rsidP="002E4724">
            <w:pPr>
              <w:rPr>
                <w:rFonts w:ascii="Arial" w:hAnsi="Arial" w:cs="Arial"/>
                <w:sz w:val="18"/>
                <w:szCs w:val="18"/>
              </w:rPr>
            </w:pPr>
            <w:r w:rsidRPr="00D16937">
              <w:rPr>
                <w:rFonts w:ascii="Arial" w:hAnsi="Arial" w:cs="Arial"/>
                <w:sz w:val="18"/>
                <w:szCs w:val="18"/>
              </w:rPr>
              <w:t>Yes</w:t>
            </w:r>
          </w:p>
        </w:tc>
        <w:tc>
          <w:tcPr>
            <w:tcW w:w="4436" w:type="dxa"/>
          </w:tcPr>
          <w:p w14:paraId="18373F95" w14:textId="36C920ED" w:rsidR="002E4724" w:rsidRPr="00D16937" w:rsidRDefault="00B34902" w:rsidP="002E4724">
            <w:pPr>
              <w:rPr>
                <w:rFonts w:ascii="Arial" w:hAnsi="Arial" w:cs="Arial"/>
                <w:sz w:val="18"/>
                <w:szCs w:val="18"/>
              </w:rPr>
            </w:pPr>
            <w:r>
              <w:rPr>
                <w:rFonts w:ascii="Arial" w:hAnsi="Arial" w:cs="Arial"/>
                <w:sz w:val="18"/>
                <w:szCs w:val="18"/>
              </w:rPr>
              <w:t>6 out of 9 dwellings have been designed to address the street</w:t>
            </w:r>
            <w:r w:rsidR="001E5B0D">
              <w:rPr>
                <w:rFonts w:ascii="Arial" w:hAnsi="Arial" w:cs="Arial"/>
                <w:sz w:val="18"/>
                <w:szCs w:val="18"/>
              </w:rPr>
              <w:t xml:space="preserve">. </w:t>
            </w:r>
          </w:p>
        </w:tc>
      </w:tr>
      <w:tr w:rsidR="002E4724" w:rsidRPr="00D16937" w14:paraId="3AB292F3" w14:textId="77777777" w:rsidTr="002223A7">
        <w:tc>
          <w:tcPr>
            <w:tcW w:w="4140" w:type="dxa"/>
          </w:tcPr>
          <w:p w14:paraId="7B6004B9"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Design pedestrian entries, where possible, directly off the street?</w:t>
            </w:r>
          </w:p>
        </w:tc>
        <w:tc>
          <w:tcPr>
            <w:tcW w:w="1620" w:type="dxa"/>
          </w:tcPr>
          <w:p w14:paraId="2DA222B2" w14:textId="49A8DCF0"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Pr>
          <w:p w14:paraId="4019D94F" w14:textId="36360606" w:rsidR="002E4724" w:rsidRPr="00D16937" w:rsidRDefault="00B34902" w:rsidP="002E4724">
            <w:pPr>
              <w:rPr>
                <w:rFonts w:ascii="Arial" w:hAnsi="Arial" w:cs="Arial"/>
                <w:sz w:val="18"/>
                <w:szCs w:val="18"/>
              </w:rPr>
            </w:pPr>
            <w:r>
              <w:rPr>
                <w:rFonts w:ascii="Arial" w:hAnsi="Arial" w:cs="Arial"/>
                <w:sz w:val="18"/>
                <w:szCs w:val="18"/>
              </w:rPr>
              <w:t xml:space="preserve">Street facing tenants on the ground floor have direct pedestrian entries. </w:t>
            </w:r>
          </w:p>
        </w:tc>
      </w:tr>
      <w:tr w:rsidR="002E4724" w:rsidRPr="00D16937" w14:paraId="68847169" w14:textId="77777777" w:rsidTr="002223A7">
        <w:tc>
          <w:tcPr>
            <w:tcW w:w="4140" w:type="dxa"/>
          </w:tcPr>
          <w:p w14:paraId="6FBC59A7"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Provide a pedestrian entry for rear residents that is separate from vehicular entries?</w:t>
            </w:r>
          </w:p>
        </w:tc>
        <w:tc>
          <w:tcPr>
            <w:tcW w:w="1620" w:type="dxa"/>
          </w:tcPr>
          <w:p w14:paraId="27C852A8" w14:textId="78E73ADE"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Pr>
          <w:p w14:paraId="4B17BB97" w14:textId="1B981B09" w:rsidR="002E4724" w:rsidRPr="00D16937" w:rsidRDefault="00B34902" w:rsidP="002E4724">
            <w:pPr>
              <w:rPr>
                <w:rFonts w:ascii="Arial" w:hAnsi="Arial" w:cs="Arial"/>
                <w:sz w:val="18"/>
                <w:szCs w:val="18"/>
              </w:rPr>
            </w:pPr>
            <w:r>
              <w:rPr>
                <w:rFonts w:ascii="Arial" w:hAnsi="Arial" w:cs="Arial"/>
                <w:sz w:val="18"/>
                <w:szCs w:val="18"/>
              </w:rPr>
              <w:t xml:space="preserve">Rear residents’ entry are accessed via the lobby which is separate from the vehicular entry. </w:t>
            </w:r>
          </w:p>
        </w:tc>
      </w:tr>
      <w:tr w:rsidR="002E4724" w:rsidRPr="00D16937" w14:paraId="24EBDE07" w14:textId="77777777" w:rsidTr="002223A7">
        <w:tblPrEx>
          <w:tblBorders>
            <w:top w:val="single" w:sz="4" w:space="0" w:color="auto"/>
          </w:tblBorders>
        </w:tblPrEx>
        <w:tc>
          <w:tcPr>
            <w:tcW w:w="4140" w:type="dxa"/>
          </w:tcPr>
          <w:p w14:paraId="3BFFB604"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Design front fences that provide privacy where necessary, but also allow for surveillance of the street?</w:t>
            </w:r>
          </w:p>
        </w:tc>
        <w:tc>
          <w:tcPr>
            <w:tcW w:w="1620" w:type="dxa"/>
          </w:tcPr>
          <w:p w14:paraId="5BF68E5E" w14:textId="5CB9BCEA"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Pr>
          <w:p w14:paraId="1CC0A0F7" w14:textId="0DCD50BF" w:rsidR="002E4724" w:rsidRPr="00D16937" w:rsidRDefault="00B34902" w:rsidP="002E4724">
            <w:pPr>
              <w:rPr>
                <w:rFonts w:ascii="Arial" w:hAnsi="Arial" w:cs="Arial"/>
                <w:sz w:val="18"/>
                <w:szCs w:val="18"/>
              </w:rPr>
            </w:pPr>
            <w:r>
              <w:rPr>
                <w:rFonts w:ascii="Arial" w:hAnsi="Arial" w:cs="Arial"/>
                <w:sz w:val="18"/>
                <w:szCs w:val="18"/>
              </w:rPr>
              <w:t xml:space="preserve">Front fences on the GF are proposed to be in a palisade fence to provide privacy but also allow surveillance of the street. Planting Infront of the fencing further adds to the privacy and improves the street appearance of the proposed development. </w:t>
            </w:r>
          </w:p>
        </w:tc>
      </w:tr>
      <w:tr w:rsidR="002E4724" w:rsidRPr="00D16937" w14:paraId="7CC1E28B" w14:textId="77777777" w:rsidTr="002223A7">
        <w:tblPrEx>
          <w:tblBorders>
            <w:top w:val="single" w:sz="4" w:space="0" w:color="auto"/>
          </w:tblBorders>
        </w:tblPrEx>
        <w:tc>
          <w:tcPr>
            <w:tcW w:w="4140" w:type="dxa"/>
            <w:tcBorders>
              <w:bottom w:val="single" w:sz="4" w:space="0" w:color="auto"/>
            </w:tcBorders>
          </w:tcPr>
          <w:p w14:paraId="07B17229"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Ensure that new front fences have a consistent character with front fences in the street?</w:t>
            </w:r>
          </w:p>
        </w:tc>
        <w:tc>
          <w:tcPr>
            <w:tcW w:w="1620" w:type="dxa"/>
            <w:tcBorders>
              <w:bottom w:val="single" w:sz="4" w:space="0" w:color="auto"/>
            </w:tcBorders>
          </w:tcPr>
          <w:p w14:paraId="3D754A8A" w14:textId="5C914D2D"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tcBorders>
              <w:bottom w:val="single" w:sz="4" w:space="0" w:color="auto"/>
            </w:tcBorders>
          </w:tcPr>
          <w:p w14:paraId="57B95A16" w14:textId="55BCAA17" w:rsidR="002E4724" w:rsidRPr="00D16937" w:rsidRDefault="00B34902" w:rsidP="002E4724">
            <w:pPr>
              <w:rPr>
                <w:rFonts w:ascii="Arial" w:hAnsi="Arial" w:cs="Arial"/>
                <w:sz w:val="18"/>
                <w:szCs w:val="18"/>
              </w:rPr>
            </w:pPr>
            <w:r>
              <w:rPr>
                <w:rFonts w:ascii="Arial" w:hAnsi="Arial" w:cs="Arial"/>
                <w:sz w:val="18"/>
                <w:szCs w:val="18"/>
              </w:rPr>
              <w:t>Open palisade fencing is proposed which i</w:t>
            </w:r>
            <w:r w:rsidR="00A40392">
              <w:rPr>
                <w:rFonts w:ascii="Arial" w:hAnsi="Arial" w:cs="Arial"/>
                <w:sz w:val="18"/>
                <w:szCs w:val="18"/>
              </w:rPr>
              <w:t xml:space="preserve">s consistent with the streetscape including surrounding streets. </w:t>
            </w:r>
          </w:p>
        </w:tc>
      </w:tr>
      <w:tr w:rsidR="002E4724" w:rsidRPr="00D16937" w14:paraId="77AAEE3F" w14:textId="77777777" w:rsidTr="002223A7">
        <w:tblPrEx>
          <w:tblBorders>
            <w:top w:val="single" w:sz="4" w:space="0" w:color="auto"/>
          </w:tblBorders>
        </w:tblPrEx>
        <w:tc>
          <w:tcPr>
            <w:tcW w:w="4140" w:type="dxa"/>
          </w:tcPr>
          <w:p w14:paraId="351CE58F"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Orientate mailboxes obliquely to the street to reduce visual clutter and the perception of multiple dwellings?</w:t>
            </w:r>
          </w:p>
        </w:tc>
        <w:tc>
          <w:tcPr>
            <w:tcW w:w="1620" w:type="dxa"/>
          </w:tcPr>
          <w:p w14:paraId="309F6A8E" w14:textId="4F85EF4A" w:rsidR="002E4724" w:rsidRPr="00D16937" w:rsidRDefault="002E4724" w:rsidP="002E4724">
            <w:pPr>
              <w:rPr>
                <w:rFonts w:ascii="Arial" w:hAnsi="Arial" w:cs="Arial"/>
                <w:sz w:val="18"/>
                <w:szCs w:val="18"/>
              </w:rPr>
            </w:pPr>
            <w:r w:rsidRPr="00D16937">
              <w:rPr>
                <w:rFonts w:ascii="Arial" w:hAnsi="Arial" w:cs="Arial"/>
                <w:sz w:val="18"/>
                <w:szCs w:val="18"/>
              </w:rPr>
              <w:t xml:space="preserve">No </w:t>
            </w:r>
          </w:p>
        </w:tc>
        <w:tc>
          <w:tcPr>
            <w:tcW w:w="4436" w:type="dxa"/>
          </w:tcPr>
          <w:p w14:paraId="6EC787A0" w14:textId="1DB75C4C" w:rsidR="002E4724" w:rsidRPr="00D16937" w:rsidRDefault="002E4724" w:rsidP="002E4724">
            <w:pPr>
              <w:rPr>
                <w:rFonts w:ascii="Arial" w:hAnsi="Arial" w:cs="Arial"/>
                <w:sz w:val="18"/>
                <w:szCs w:val="18"/>
              </w:rPr>
            </w:pPr>
            <w:r w:rsidRPr="00D16937">
              <w:rPr>
                <w:rFonts w:ascii="Arial" w:hAnsi="Arial" w:cs="Arial"/>
                <w:sz w:val="18"/>
                <w:szCs w:val="18"/>
              </w:rPr>
              <w:t xml:space="preserve">Letterboxes have been integrated into the design of the front fence and is sensitive to the streetscape. </w:t>
            </w:r>
          </w:p>
        </w:tc>
      </w:tr>
      <w:tr w:rsidR="002E4724" w:rsidRPr="00D16937" w14:paraId="4EAAF0AA" w14:textId="77777777" w:rsidTr="00966476">
        <w:tblPrEx>
          <w:tblBorders>
            <w:top w:val="single" w:sz="4" w:space="0" w:color="auto"/>
          </w:tblBorders>
        </w:tblPrEx>
        <w:tc>
          <w:tcPr>
            <w:tcW w:w="4140" w:type="dxa"/>
            <w:shd w:val="clear" w:color="auto" w:fill="auto"/>
          </w:tcPr>
          <w:p w14:paraId="7382E118"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Locate and treat garbage storage areas and switchboards so that their visual impact on the public domain is minimised?</w:t>
            </w:r>
          </w:p>
        </w:tc>
        <w:tc>
          <w:tcPr>
            <w:tcW w:w="1620" w:type="dxa"/>
            <w:shd w:val="clear" w:color="auto" w:fill="auto"/>
          </w:tcPr>
          <w:p w14:paraId="7F023972" w14:textId="2FE35CE6"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p>
        </w:tc>
        <w:tc>
          <w:tcPr>
            <w:tcW w:w="4436" w:type="dxa"/>
            <w:shd w:val="clear" w:color="auto" w:fill="auto"/>
          </w:tcPr>
          <w:p w14:paraId="1362C1A1" w14:textId="0DA40C15" w:rsidR="002E4724" w:rsidRPr="00D16937" w:rsidRDefault="002E4724" w:rsidP="002E4724">
            <w:pPr>
              <w:rPr>
                <w:rFonts w:ascii="Arial" w:hAnsi="Arial" w:cs="Arial"/>
                <w:sz w:val="18"/>
                <w:szCs w:val="18"/>
              </w:rPr>
            </w:pPr>
            <w:r w:rsidRPr="00D16937">
              <w:rPr>
                <w:rFonts w:ascii="Arial" w:hAnsi="Arial" w:cs="Arial"/>
                <w:sz w:val="18"/>
                <w:szCs w:val="18"/>
              </w:rPr>
              <w:t xml:space="preserve">Yes, </w:t>
            </w:r>
            <w:r w:rsidR="00A40392">
              <w:rPr>
                <w:rFonts w:ascii="Arial" w:hAnsi="Arial" w:cs="Arial"/>
                <w:sz w:val="18"/>
                <w:szCs w:val="18"/>
              </w:rPr>
              <w:t xml:space="preserve">bin store has been discretely located at the rear of site away from public view. Switchboards and </w:t>
            </w:r>
            <w:r w:rsidR="00A40392">
              <w:rPr>
                <w:rFonts w:ascii="Arial" w:hAnsi="Arial" w:cs="Arial"/>
                <w:sz w:val="18"/>
                <w:szCs w:val="18"/>
              </w:rPr>
              <w:lastRenderedPageBreak/>
              <w:t xml:space="preserve">metres have been located where possible away from public view.  </w:t>
            </w:r>
          </w:p>
        </w:tc>
      </w:tr>
      <w:tr w:rsidR="00A61597" w:rsidRPr="00D16937" w14:paraId="0E28A79E" w14:textId="77777777" w:rsidTr="00966476">
        <w:tblPrEx>
          <w:tblBorders>
            <w:top w:val="single" w:sz="4" w:space="0" w:color="auto"/>
          </w:tblBorders>
        </w:tblPrEx>
        <w:tc>
          <w:tcPr>
            <w:tcW w:w="10196" w:type="dxa"/>
            <w:gridSpan w:val="3"/>
            <w:shd w:val="clear" w:color="auto" w:fill="auto"/>
          </w:tcPr>
          <w:p w14:paraId="0EDF85EC" w14:textId="77777777" w:rsidR="00A61597" w:rsidRPr="00D16937" w:rsidRDefault="00A61597" w:rsidP="00A61597">
            <w:pPr>
              <w:rPr>
                <w:rFonts w:ascii="Arial" w:hAnsi="Arial" w:cs="Arial"/>
                <w:b/>
                <w:sz w:val="18"/>
                <w:szCs w:val="18"/>
              </w:rPr>
            </w:pPr>
            <w:r w:rsidRPr="00D16937">
              <w:rPr>
                <w:rFonts w:ascii="Arial" w:hAnsi="Arial" w:cs="Arial"/>
                <w:b/>
                <w:sz w:val="18"/>
                <w:szCs w:val="18"/>
              </w:rPr>
              <w:lastRenderedPageBreak/>
              <w:t>Parking, garaging and vehicular circulation</w:t>
            </w:r>
          </w:p>
          <w:p w14:paraId="3021723F" w14:textId="77777777" w:rsidR="00853EDF" w:rsidRPr="00D16937" w:rsidRDefault="00853EDF" w:rsidP="00A61597">
            <w:pPr>
              <w:rPr>
                <w:rFonts w:ascii="Arial" w:hAnsi="Arial" w:cs="Arial"/>
                <w:sz w:val="18"/>
                <w:szCs w:val="18"/>
              </w:rPr>
            </w:pPr>
            <w:r w:rsidRPr="00D16937">
              <w:rPr>
                <w:rFonts w:ascii="Arial" w:hAnsi="Arial" w:cs="Arial"/>
                <w:sz w:val="18"/>
                <w:szCs w:val="18"/>
              </w:rPr>
              <w:t>Does the site planning and design:</w:t>
            </w:r>
          </w:p>
        </w:tc>
      </w:tr>
      <w:tr w:rsidR="002E4724" w:rsidRPr="00D16937" w14:paraId="6C9376F9" w14:textId="77777777" w:rsidTr="00966476">
        <w:tblPrEx>
          <w:tblBorders>
            <w:top w:val="single" w:sz="4" w:space="0" w:color="auto"/>
          </w:tblBorders>
        </w:tblPrEx>
        <w:tc>
          <w:tcPr>
            <w:tcW w:w="4140" w:type="dxa"/>
            <w:shd w:val="clear" w:color="auto" w:fill="auto"/>
          </w:tcPr>
          <w:p w14:paraId="48B30BE0"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Vary the alignment of driveways to avoid a ‘gun barrel’ effect?</w:t>
            </w:r>
          </w:p>
        </w:tc>
        <w:tc>
          <w:tcPr>
            <w:tcW w:w="1620" w:type="dxa"/>
            <w:shd w:val="clear" w:color="auto" w:fill="auto"/>
          </w:tcPr>
          <w:p w14:paraId="17DB620D" w14:textId="6BAC247E" w:rsidR="002E4724" w:rsidRPr="00D16937" w:rsidRDefault="002E4724" w:rsidP="002E4724">
            <w:pPr>
              <w:rPr>
                <w:rFonts w:ascii="Arial" w:hAnsi="Arial" w:cs="Arial"/>
                <w:sz w:val="18"/>
                <w:szCs w:val="18"/>
              </w:rPr>
            </w:pPr>
            <w:r w:rsidRPr="00D16937">
              <w:rPr>
                <w:rFonts w:ascii="Arial" w:hAnsi="Arial" w:cs="Arial"/>
                <w:sz w:val="18"/>
                <w:szCs w:val="18"/>
              </w:rPr>
              <w:t xml:space="preserve">No </w:t>
            </w:r>
          </w:p>
        </w:tc>
        <w:tc>
          <w:tcPr>
            <w:tcW w:w="4436" w:type="dxa"/>
            <w:shd w:val="clear" w:color="auto" w:fill="auto"/>
          </w:tcPr>
          <w:p w14:paraId="564D3FBF" w14:textId="095F6A4B" w:rsidR="002E4724" w:rsidRPr="00D16937" w:rsidRDefault="002E4724" w:rsidP="002E4724">
            <w:pPr>
              <w:rPr>
                <w:rFonts w:ascii="Arial" w:hAnsi="Arial" w:cs="Arial"/>
                <w:sz w:val="18"/>
                <w:szCs w:val="18"/>
              </w:rPr>
            </w:pPr>
            <w:r w:rsidRPr="00D16937">
              <w:rPr>
                <w:rFonts w:ascii="Arial" w:hAnsi="Arial" w:cs="Arial"/>
                <w:sz w:val="18"/>
                <w:szCs w:val="18"/>
              </w:rPr>
              <w:t>Not possible due to site constraints, however, we have achieved SLUDG intent of not seeing cars down the driveway when standing on</w:t>
            </w:r>
            <w:r w:rsidR="001E5B0D">
              <w:rPr>
                <w:rFonts w:ascii="Arial" w:hAnsi="Arial" w:cs="Arial"/>
                <w:sz w:val="18"/>
                <w:szCs w:val="18"/>
              </w:rPr>
              <w:t xml:space="preserve"> the</w:t>
            </w:r>
            <w:r w:rsidRPr="00D16937">
              <w:rPr>
                <w:rFonts w:ascii="Arial" w:hAnsi="Arial" w:cs="Arial"/>
                <w:sz w:val="18"/>
                <w:szCs w:val="18"/>
              </w:rPr>
              <w:t xml:space="preserve"> street. </w:t>
            </w:r>
            <w:r w:rsidR="00A40392">
              <w:rPr>
                <w:rFonts w:ascii="Arial" w:hAnsi="Arial" w:cs="Arial"/>
                <w:sz w:val="18"/>
                <w:szCs w:val="18"/>
              </w:rPr>
              <w:t xml:space="preserve">Landscaping has been proposed at the rear boundary so that the view down the driveway terminates with landscaping. </w:t>
            </w:r>
          </w:p>
        </w:tc>
      </w:tr>
      <w:tr w:rsidR="002E4724" w:rsidRPr="00D16937" w14:paraId="4F93908B" w14:textId="77777777" w:rsidTr="00966476">
        <w:tblPrEx>
          <w:tblBorders>
            <w:top w:val="single" w:sz="4" w:space="0" w:color="auto"/>
          </w:tblBorders>
        </w:tblPrEx>
        <w:tc>
          <w:tcPr>
            <w:tcW w:w="4140" w:type="dxa"/>
            <w:shd w:val="clear" w:color="auto" w:fill="auto"/>
          </w:tcPr>
          <w:p w14:paraId="70482092" w14:textId="77777777" w:rsidR="002E4724" w:rsidRPr="00D16937" w:rsidRDefault="002E4724" w:rsidP="002E4724">
            <w:pPr>
              <w:numPr>
                <w:ilvl w:val="1"/>
                <w:numId w:val="17"/>
              </w:numPr>
              <w:spacing w:line="240" w:lineRule="auto"/>
              <w:rPr>
                <w:rFonts w:ascii="Arial" w:hAnsi="Arial" w:cs="Arial"/>
                <w:sz w:val="18"/>
                <w:szCs w:val="18"/>
              </w:rPr>
            </w:pPr>
            <w:r w:rsidRPr="00D16937">
              <w:rPr>
                <w:rFonts w:ascii="Arial" w:hAnsi="Arial" w:cs="Arial"/>
                <w:sz w:val="18"/>
                <w:szCs w:val="18"/>
              </w:rPr>
              <w:t>Set back garages behind the predominant building line to reduce their visibility from the street?</w:t>
            </w:r>
          </w:p>
        </w:tc>
        <w:tc>
          <w:tcPr>
            <w:tcW w:w="1620" w:type="dxa"/>
            <w:shd w:val="clear" w:color="auto" w:fill="auto"/>
          </w:tcPr>
          <w:p w14:paraId="1A167375" w14:textId="4600E784" w:rsidR="002E4724" w:rsidRPr="00D16937" w:rsidRDefault="002E4724" w:rsidP="002E4724">
            <w:pPr>
              <w:rPr>
                <w:rFonts w:ascii="Arial" w:hAnsi="Arial" w:cs="Arial"/>
                <w:sz w:val="18"/>
                <w:szCs w:val="18"/>
              </w:rPr>
            </w:pPr>
            <w:r w:rsidRPr="00D16937">
              <w:rPr>
                <w:rFonts w:ascii="Arial" w:hAnsi="Arial" w:cs="Arial"/>
                <w:sz w:val="18"/>
                <w:szCs w:val="18"/>
              </w:rPr>
              <w:t>N/A</w:t>
            </w:r>
          </w:p>
        </w:tc>
        <w:tc>
          <w:tcPr>
            <w:tcW w:w="4436" w:type="dxa"/>
            <w:shd w:val="clear" w:color="auto" w:fill="auto"/>
          </w:tcPr>
          <w:p w14:paraId="6A581110" w14:textId="0328E2C6" w:rsidR="002E4724" w:rsidRPr="00D16937" w:rsidRDefault="002E4724" w:rsidP="002E4724">
            <w:pPr>
              <w:rPr>
                <w:rFonts w:ascii="Arial" w:hAnsi="Arial" w:cs="Arial"/>
                <w:sz w:val="18"/>
                <w:szCs w:val="18"/>
              </w:rPr>
            </w:pPr>
            <w:r w:rsidRPr="00D16937">
              <w:rPr>
                <w:rFonts w:ascii="Arial" w:hAnsi="Arial" w:cs="Arial"/>
                <w:sz w:val="18"/>
                <w:szCs w:val="18"/>
              </w:rPr>
              <w:t xml:space="preserve">Garages not proposed. </w:t>
            </w:r>
          </w:p>
        </w:tc>
      </w:tr>
      <w:tr w:rsidR="00A40392" w:rsidRPr="00D16937" w14:paraId="5FBA2DC9" w14:textId="77777777" w:rsidTr="002223A7">
        <w:tblPrEx>
          <w:tblBorders>
            <w:top w:val="single" w:sz="4" w:space="0" w:color="auto"/>
          </w:tblBorders>
        </w:tblPrEx>
        <w:tc>
          <w:tcPr>
            <w:tcW w:w="4140" w:type="dxa"/>
          </w:tcPr>
          <w:p w14:paraId="6B1CF664"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Consider alternative site designs that avoid driveways running the length of the site?</w:t>
            </w:r>
          </w:p>
        </w:tc>
        <w:tc>
          <w:tcPr>
            <w:tcW w:w="1620" w:type="dxa"/>
          </w:tcPr>
          <w:p w14:paraId="5125489F" w14:textId="12CFD5AA"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1E5FE3FD" w14:textId="78C04A18" w:rsidR="00A40392" w:rsidRPr="00D16937" w:rsidRDefault="00A40392" w:rsidP="00A40392">
            <w:pPr>
              <w:rPr>
                <w:rFonts w:ascii="Arial" w:hAnsi="Arial" w:cs="Arial"/>
                <w:sz w:val="18"/>
                <w:szCs w:val="18"/>
              </w:rPr>
            </w:pPr>
            <w:r w:rsidRPr="00D16937">
              <w:rPr>
                <w:rFonts w:ascii="Arial" w:hAnsi="Arial" w:cs="Arial"/>
                <w:sz w:val="18"/>
                <w:szCs w:val="18"/>
              </w:rPr>
              <w:t xml:space="preserve">Not possible due to site constraints, however, we have achieved SLUDG intent of not seeing cars down the driveway when standing on </w:t>
            </w:r>
            <w:r w:rsidR="001E5B0D">
              <w:rPr>
                <w:rFonts w:ascii="Arial" w:hAnsi="Arial" w:cs="Arial"/>
                <w:sz w:val="18"/>
                <w:szCs w:val="18"/>
              </w:rPr>
              <w:t xml:space="preserve">the </w:t>
            </w:r>
            <w:r w:rsidRPr="00D16937">
              <w:rPr>
                <w:rFonts w:ascii="Arial" w:hAnsi="Arial" w:cs="Arial"/>
                <w:sz w:val="18"/>
                <w:szCs w:val="18"/>
              </w:rPr>
              <w:t xml:space="preserve">street. </w:t>
            </w:r>
            <w:r>
              <w:rPr>
                <w:rFonts w:ascii="Arial" w:hAnsi="Arial" w:cs="Arial"/>
                <w:sz w:val="18"/>
                <w:szCs w:val="18"/>
              </w:rPr>
              <w:t xml:space="preserve">Landscaping has been proposed at the rear boundary so that the view down the driveway terminates with landscaping. </w:t>
            </w:r>
          </w:p>
        </w:tc>
      </w:tr>
      <w:tr w:rsidR="00A40392" w:rsidRPr="00D16937" w14:paraId="724FFA9C" w14:textId="77777777" w:rsidTr="002223A7">
        <w:tblPrEx>
          <w:tblBorders>
            <w:top w:val="single" w:sz="4" w:space="0" w:color="auto"/>
          </w:tblBorders>
        </w:tblPrEx>
        <w:tc>
          <w:tcPr>
            <w:tcW w:w="4140" w:type="dxa"/>
          </w:tcPr>
          <w:p w14:paraId="047B5FCD"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Terminate vistas with trees, vegetation, open space or a dwelling rather than garages or parking?</w:t>
            </w:r>
          </w:p>
        </w:tc>
        <w:tc>
          <w:tcPr>
            <w:tcW w:w="1620" w:type="dxa"/>
          </w:tcPr>
          <w:p w14:paraId="0C16DE8B" w14:textId="4A44A311"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64642E45" w14:textId="4F813A26" w:rsidR="00A40392" w:rsidRPr="00D16937" w:rsidRDefault="00A40392" w:rsidP="00A40392">
            <w:pPr>
              <w:rPr>
                <w:rFonts w:ascii="Arial" w:hAnsi="Arial" w:cs="Arial"/>
                <w:sz w:val="18"/>
                <w:szCs w:val="18"/>
              </w:rPr>
            </w:pPr>
            <w:r w:rsidRPr="00D16937">
              <w:rPr>
                <w:rFonts w:ascii="Arial" w:hAnsi="Arial" w:cs="Arial"/>
                <w:sz w:val="18"/>
                <w:szCs w:val="18"/>
              </w:rPr>
              <w:t xml:space="preserve">Yes, driveway is designed to terminate with landscaping.  </w:t>
            </w:r>
          </w:p>
        </w:tc>
      </w:tr>
      <w:tr w:rsidR="00A40392" w:rsidRPr="00D16937" w14:paraId="67FAE18A" w14:textId="77777777" w:rsidTr="002223A7">
        <w:tblPrEx>
          <w:tblBorders>
            <w:top w:val="single" w:sz="4" w:space="0" w:color="auto"/>
          </w:tblBorders>
        </w:tblPrEx>
        <w:tc>
          <w:tcPr>
            <w:tcW w:w="4140" w:type="dxa"/>
          </w:tcPr>
          <w:p w14:paraId="014E21F2"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Use planting to soften driveway edges?</w:t>
            </w:r>
          </w:p>
        </w:tc>
        <w:tc>
          <w:tcPr>
            <w:tcW w:w="1620" w:type="dxa"/>
          </w:tcPr>
          <w:p w14:paraId="2D78EA5A" w14:textId="46309885"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12C34355" w14:textId="2CBC7FFF"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Pr>
                <w:rFonts w:ascii="Arial" w:hAnsi="Arial" w:cs="Arial"/>
                <w:sz w:val="18"/>
                <w:szCs w:val="18"/>
              </w:rPr>
              <w:t xml:space="preserve">strips of landscaping </w:t>
            </w:r>
            <w:r w:rsidR="001E5B0D">
              <w:rPr>
                <w:rFonts w:ascii="Arial" w:hAnsi="Arial" w:cs="Arial"/>
                <w:sz w:val="18"/>
                <w:szCs w:val="18"/>
              </w:rPr>
              <w:t>have</w:t>
            </w:r>
            <w:r>
              <w:rPr>
                <w:rFonts w:ascii="Arial" w:hAnsi="Arial" w:cs="Arial"/>
                <w:sz w:val="18"/>
                <w:szCs w:val="18"/>
              </w:rPr>
              <w:t xml:space="preserve"> been proposed either side of the driveway. </w:t>
            </w:r>
          </w:p>
        </w:tc>
      </w:tr>
      <w:tr w:rsidR="00A40392" w:rsidRPr="00D16937" w14:paraId="60997F82" w14:textId="77777777" w:rsidTr="002223A7">
        <w:tblPrEx>
          <w:tblBorders>
            <w:top w:val="single" w:sz="4" w:space="0" w:color="auto"/>
          </w:tblBorders>
        </w:tblPrEx>
        <w:tc>
          <w:tcPr>
            <w:tcW w:w="4140" w:type="dxa"/>
          </w:tcPr>
          <w:p w14:paraId="1EAB6289"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Vary the driveway surface material to break it up into a series of smaller spaces? (e.g. to delineate individual dwellings)</w:t>
            </w:r>
          </w:p>
        </w:tc>
        <w:tc>
          <w:tcPr>
            <w:tcW w:w="1620" w:type="dxa"/>
          </w:tcPr>
          <w:p w14:paraId="2FEFD313" w14:textId="705C9484" w:rsidR="00A40392" w:rsidRPr="00D16937" w:rsidRDefault="00A40392" w:rsidP="00A40392">
            <w:pPr>
              <w:rPr>
                <w:rFonts w:ascii="Arial" w:hAnsi="Arial" w:cs="Arial"/>
                <w:sz w:val="18"/>
                <w:szCs w:val="18"/>
              </w:rPr>
            </w:pPr>
            <w:r w:rsidRPr="00D16937">
              <w:rPr>
                <w:rFonts w:ascii="Arial" w:hAnsi="Arial" w:cs="Arial"/>
                <w:sz w:val="18"/>
                <w:szCs w:val="18"/>
              </w:rPr>
              <w:t>No</w:t>
            </w:r>
            <w:r w:rsidRPr="00D16937">
              <w:rPr>
                <w:rFonts w:ascii="Arial" w:hAnsi="Arial" w:cs="Arial"/>
                <w:strike/>
                <w:sz w:val="18"/>
                <w:szCs w:val="18"/>
              </w:rPr>
              <w:t xml:space="preserve"> </w:t>
            </w:r>
          </w:p>
        </w:tc>
        <w:tc>
          <w:tcPr>
            <w:tcW w:w="4436" w:type="dxa"/>
          </w:tcPr>
          <w:p w14:paraId="1E814750" w14:textId="362BD492" w:rsidR="00A40392" w:rsidRPr="00D16937" w:rsidRDefault="00A40392" w:rsidP="00A40392">
            <w:pPr>
              <w:rPr>
                <w:rFonts w:ascii="Arial" w:hAnsi="Arial" w:cs="Arial"/>
                <w:sz w:val="18"/>
                <w:szCs w:val="18"/>
              </w:rPr>
            </w:pPr>
            <w:r w:rsidRPr="00D16937">
              <w:rPr>
                <w:rFonts w:ascii="Arial" w:hAnsi="Arial" w:cs="Arial"/>
                <w:sz w:val="18"/>
                <w:szCs w:val="18"/>
              </w:rPr>
              <w:t xml:space="preserve">Concrete driveway proposed for </w:t>
            </w:r>
            <w:r w:rsidR="00AB4AAC">
              <w:rPr>
                <w:rFonts w:ascii="Arial" w:hAnsi="Arial" w:cs="Arial"/>
                <w:sz w:val="18"/>
                <w:szCs w:val="18"/>
              </w:rPr>
              <w:t xml:space="preserve">ease of </w:t>
            </w:r>
            <w:r w:rsidRPr="00D16937">
              <w:rPr>
                <w:rFonts w:ascii="Arial" w:hAnsi="Arial" w:cs="Arial"/>
                <w:sz w:val="18"/>
                <w:szCs w:val="18"/>
              </w:rPr>
              <w:t xml:space="preserve">maintenance. </w:t>
            </w:r>
          </w:p>
        </w:tc>
      </w:tr>
      <w:tr w:rsidR="00A40392" w:rsidRPr="00D16937" w14:paraId="43E906A9" w14:textId="77777777" w:rsidTr="002223A7">
        <w:tblPrEx>
          <w:tblBorders>
            <w:top w:val="single" w:sz="4" w:space="0" w:color="auto"/>
          </w:tblBorders>
        </w:tblPrEx>
        <w:tc>
          <w:tcPr>
            <w:tcW w:w="4140" w:type="dxa"/>
          </w:tcPr>
          <w:p w14:paraId="7BBD87F2"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Limit driveway widths on narrow sites to single carriage with passing points?</w:t>
            </w:r>
          </w:p>
        </w:tc>
        <w:tc>
          <w:tcPr>
            <w:tcW w:w="1620" w:type="dxa"/>
          </w:tcPr>
          <w:p w14:paraId="31155A6F" w14:textId="2B192519"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1B3B1032" w14:textId="2DCF1F2A"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Pr>
                <w:rFonts w:ascii="Arial" w:hAnsi="Arial" w:cs="Arial"/>
                <w:sz w:val="18"/>
                <w:szCs w:val="18"/>
              </w:rPr>
              <w:t xml:space="preserve">the proposed driveway is a single carriage. No passing points are required based on the length of the driveway. </w:t>
            </w:r>
            <w:r w:rsidRPr="00D16937">
              <w:rPr>
                <w:rFonts w:ascii="Arial" w:hAnsi="Arial" w:cs="Arial"/>
                <w:sz w:val="18"/>
                <w:szCs w:val="18"/>
              </w:rPr>
              <w:t xml:space="preserve"> </w:t>
            </w:r>
          </w:p>
        </w:tc>
      </w:tr>
      <w:tr w:rsidR="00A40392" w:rsidRPr="00D16937" w14:paraId="73CFFF62" w14:textId="77777777" w:rsidTr="002223A7">
        <w:tblPrEx>
          <w:tblBorders>
            <w:top w:val="single" w:sz="4" w:space="0" w:color="auto"/>
          </w:tblBorders>
        </w:tblPrEx>
        <w:tc>
          <w:tcPr>
            <w:tcW w:w="4140" w:type="dxa"/>
          </w:tcPr>
          <w:p w14:paraId="5DB15995"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Provide gates at the head of driveways to minimise visual ‘pull’ of the driveway?</w:t>
            </w:r>
          </w:p>
        </w:tc>
        <w:tc>
          <w:tcPr>
            <w:tcW w:w="1620" w:type="dxa"/>
          </w:tcPr>
          <w:p w14:paraId="77C6A150" w14:textId="4E97A81C" w:rsidR="00A40392" w:rsidRPr="00D16937" w:rsidRDefault="00A40392" w:rsidP="00A40392">
            <w:pPr>
              <w:rPr>
                <w:rFonts w:ascii="Arial" w:hAnsi="Arial" w:cs="Arial"/>
                <w:sz w:val="18"/>
                <w:szCs w:val="18"/>
              </w:rPr>
            </w:pPr>
            <w:r w:rsidRPr="00D16937">
              <w:rPr>
                <w:rFonts w:ascii="Arial" w:hAnsi="Arial" w:cs="Arial"/>
                <w:sz w:val="18"/>
                <w:szCs w:val="18"/>
              </w:rPr>
              <w:t>No</w:t>
            </w:r>
          </w:p>
        </w:tc>
        <w:tc>
          <w:tcPr>
            <w:tcW w:w="4436" w:type="dxa"/>
          </w:tcPr>
          <w:p w14:paraId="1A276164" w14:textId="5A24DC9B" w:rsidR="00A40392" w:rsidRPr="00D16937" w:rsidRDefault="00A40392" w:rsidP="00A40392">
            <w:pPr>
              <w:rPr>
                <w:rFonts w:ascii="Arial" w:hAnsi="Arial" w:cs="Arial"/>
                <w:sz w:val="18"/>
                <w:szCs w:val="18"/>
              </w:rPr>
            </w:pPr>
            <w:r w:rsidRPr="00D16937">
              <w:rPr>
                <w:rFonts w:ascii="Arial" w:hAnsi="Arial" w:cs="Arial"/>
                <w:sz w:val="18"/>
                <w:szCs w:val="18"/>
              </w:rPr>
              <w:t>Driveway gate not part of brief</w:t>
            </w:r>
            <w:r>
              <w:rPr>
                <w:rFonts w:ascii="Arial" w:hAnsi="Arial" w:cs="Arial"/>
                <w:sz w:val="18"/>
                <w:szCs w:val="18"/>
              </w:rPr>
              <w:t xml:space="preserve"> and is not consistent with the character of the locality. </w:t>
            </w:r>
          </w:p>
        </w:tc>
      </w:tr>
      <w:tr w:rsidR="00A40392" w:rsidRPr="00D16937" w14:paraId="6E78FC2B" w14:textId="77777777" w:rsidTr="002223A7">
        <w:tblPrEx>
          <w:tblBorders>
            <w:top w:val="single" w:sz="4" w:space="0" w:color="auto"/>
          </w:tblBorders>
        </w:tblPrEx>
        <w:tc>
          <w:tcPr>
            <w:tcW w:w="4140" w:type="dxa"/>
          </w:tcPr>
          <w:p w14:paraId="0D854C70"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Reduce the width where possible to single width driveways at the entry to basement carparking rather than double?</w:t>
            </w:r>
          </w:p>
        </w:tc>
        <w:tc>
          <w:tcPr>
            <w:tcW w:w="1620" w:type="dxa"/>
          </w:tcPr>
          <w:p w14:paraId="4DD225A6" w14:textId="043E407B"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Pr>
          <w:p w14:paraId="11FB3DA7" w14:textId="1EA17638" w:rsidR="00A40392" w:rsidRPr="00D16937" w:rsidRDefault="00A40392" w:rsidP="00A40392">
            <w:pPr>
              <w:rPr>
                <w:rFonts w:ascii="Arial" w:hAnsi="Arial" w:cs="Arial"/>
                <w:sz w:val="18"/>
                <w:szCs w:val="18"/>
              </w:rPr>
            </w:pPr>
            <w:r w:rsidRPr="00D16937">
              <w:rPr>
                <w:rFonts w:ascii="Arial" w:hAnsi="Arial" w:cs="Arial"/>
                <w:sz w:val="18"/>
                <w:szCs w:val="18"/>
              </w:rPr>
              <w:t xml:space="preserve">Basement parking not proposed. </w:t>
            </w:r>
          </w:p>
        </w:tc>
      </w:tr>
      <w:tr w:rsidR="00A40392" w:rsidRPr="00D16937" w14:paraId="0962A027" w14:textId="77777777" w:rsidTr="002223A7">
        <w:tblPrEx>
          <w:tblBorders>
            <w:top w:val="single" w:sz="4" w:space="0" w:color="auto"/>
          </w:tblBorders>
        </w:tblPrEx>
        <w:tc>
          <w:tcPr>
            <w:tcW w:w="4140" w:type="dxa"/>
          </w:tcPr>
          <w:p w14:paraId="326EE8EB"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Locate the driveway entry to basement carparking to one side rather than the centre where it is visually prominent?</w:t>
            </w:r>
          </w:p>
        </w:tc>
        <w:tc>
          <w:tcPr>
            <w:tcW w:w="1620" w:type="dxa"/>
          </w:tcPr>
          <w:p w14:paraId="63EA5D67" w14:textId="507AF603"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Pr>
          <w:p w14:paraId="310E370C" w14:textId="6F27FCCA" w:rsidR="00A40392" w:rsidRPr="00D16937" w:rsidRDefault="00A40392" w:rsidP="00A40392">
            <w:pPr>
              <w:rPr>
                <w:rFonts w:ascii="Arial" w:hAnsi="Arial" w:cs="Arial"/>
                <w:sz w:val="18"/>
                <w:szCs w:val="18"/>
              </w:rPr>
            </w:pPr>
            <w:r w:rsidRPr="00D16937">
              <w:rPr>
                <w:rFonts w:ascii="Arial" w:hAnsi="Arial" w:cs="Arial"/>
                <w:sz w:val="18"/>
                <w:szCs w:val="18"/>
              </w:rPr>
              <w:t xml:space="preserve">Basement parking not proposed. </w:t>
            </w:r>
          </w:p>
        </w:tc>
      </w:tr>
      <w:tr w:rsidR="00A40392" w:rsidRPr="00D16937" w14:paraId="23C9A72C" w14:textId="77777777" w:rsidTr="002223A7">
        <w:tblPrEx>
          <w:tblBorders>
            <w:top w:val="single" w:sz="4" w:space="0" w:color="auto"/>
          </w:tblBorders>
        </w:tblPrEx>
        <w:tc>
          <w:tcPr>
            <w:tcW w:w="4140" w:type="dxa"/>
          </w:tcPr>
          <w:p w14:paraId="27A6B503"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Recess the driveway entry to basement car parking from the main building façade?</w:t>
            </w:r>
          </w:p>
        </w:tc>
        <w:tc>
          <w:tcPr>
            <w:tcW w:w="1620" w:type="dxa"/>
          </w:tcPr>
          <w:p w14:paraId="417AFA73" w14:textId="6BBDEF63"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Pr>
          <w:p w14:paraId="25E6D6C2" w14:textId="3619A894" w:rsidR="00A40392" w:rsidRPr="00D16937" w:rsidRDefault="00A40392" w:rsidP="00A40392">
            <w:pPr>
              <w:rPr>
                <w:rFonts w:ascii="Arial" w:hAnsi="Arial" w:cs="Arial"/>
                <w:sz w:val="18"/>
                <w:szCs w:val="18"/>
              </w:rPr>
            </w:pPr>
            <w:r w:rsidRPr="00D16937">
              <w:rPr>
                <w:rFonts w:ascii="Arial" w:hAnsi="Arial" w:cs="Arial"/>
                <w:sz w:val="18"/>
                <w:szCs w:val="18"/>
              </w:rPr>
              <w:t xml:space="preserve">Basement parking not proposed. </w:t>
            </w:r>
          </w:p>
        </w:tc>
      </w:tr>
      <w:tr w:rsidR="00A40392" w:rsidRPr="00D16937" w14:paraId="6FBB9C54" w14:textId="77777777" w:rsidTr="002223A7">
        <w:tblPrEx>
          <w:tblBorders>
            <w:top w:val="single" w:sz="4" w:space="0" w:color="auto"/>
          </w:tblBorders>
        </w:tblPrEx>
        <w:tc>
          <w:tcPr>
            <w:tcW w:w="4140" w:type="dxa"/>
          </w:tcPr>
          <w:p w14:paraId="0A1EFC88"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lastRenderedPageBreak/>
              <w:t>Where a development has a secondary street frontage, provide vehicular access to basement car parking from the secondary street?</w:t>
            </w:r>
          </w:p>
        </w:tc>
        <w:tc>
          <w:tcPr>
            <w:tcW w:w="1620" w:type="dxa"/>
          </w:tcPr>
          <w:p w14:paraId="61CAB410" w14:textId="208AA282"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Pr>
          <w:p w14:paraId="386AAEAB" w14:textId="45199553" w:rsidR="00A40392" w:rsidRPr="00D16937" w:rsidRDefault="00A40392" w:rsidP="00A40392">
            <w:pPr>
              <w:rPr>
                <w:rFonts w:ascii="Arial" w:hAnsi="Arial" w:cs="Arial"/>
                <w:sz w:val="18"/>
                <w:szCs w:val="18"/>
              </w:rPr>
            </w:pPr>
            <w:r>
              <w:rPr>
                <w:rFonts w:ascii="Arial" w:hAnsi="Arial" w:cs="Arial"/>
                <w:sz w:val="18"/>
                <w:szCs w:val="18"/>
              </w:rPr>
              <w:t xml:space="preserve">Development does not have a secondary street frontage. </w:t>
            </w:r>
          </w:p>
        </w:tc>
      </w:tr>
      <w:tr w:rsidR="00A40392" w:rsidRPr="00D16937" w14:paraId="1D7E85DC" w14:textId="77777777" w:rsidTr="002223A7">
        <w:tblPrEx>
          <w:tblBorders>
            <w:top w:val="single" w:sz="4" w:space="0" w:color="auto"/>
          </w:tblBorders>
        </w:tblPrEx>
        <w:tc>
          <w:tcPr>
            <w:tcW w:w="4140" w:type="dxa"/>
          </w:tcPr>
          <w:p w14:paraId="0B6923ED"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Provide security doors to basement carparking to avoid the appearance of a ‘black hole’ in the streetscape?</w:t>
            </w:r>
          </w:p>
        </w:tc>
        <w:tc>
          <w:tcPr>
            <w:tcW w:w="1620" w:type="dxa"/>
          </w:tcPr>
          <w:p w14:paraId="5B93F3AB" w14:textId="018906FC"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Pr>
          <w:p w14:paraId="55F7C647" w14:textId="46434677" w:rsidR="00A40392" w:rsidRPr="00D16937" w:rsidRDefault="00A40392" w:rsidP="00A40392">
            <w:pPr>
              <w:rPr>
                <w:rFonts w:ascii="Arial" w:hAnsi="Arial" w:cs="Arial"/>
                <w:sz w:val="18"/>
                <w:szCs w:val="18"/>
              </w:rPr>
            </w:pPr>
            <w:r w:rsidRPr="00D16937">
              <w:rPr>
                <w:rFonts w:ascii="Arial" w:hAnsi="Arial" w:cs="Arial"/>
                <w:sz w:val="18"/>
                <w:szCs w:val="18"/>
              </w:rPr>
              <w:t xml:space="preserve">Basement parking not proposed. </w:t>
            </w:r>
          </w:p>
        </w:tc>
      </w:tr>
      <w:tr w:rsidR="00A40392" w:rsidRPr="00D16937" w14:paraId="16FECF1B" w14:textId="77777777" w:rsidTr="002223A7">
        <w:tblPrEx>
          <w:tblBorders>
            <w:top w:val="single" w:sz="4" w:space="0" w:color="auto"/>
          </w:tblBorders>
        </w:tblPrEx>
        <w:tc>
          <w:tcPr>
            <w:tcW w:w="4140" w:type="dxa"/>
            <w:tcBorders>
              <w:bottom w:val="single" w:sz="4" w:space="0" w:color="auto"/>
            </w:tcBorders>
          </w:tcPr>
          <w:p w14:paraId="19E20A43"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Return façade material into the visible area of the basement car park entry?</w:t>
            </w:r>
          </w:p>
        </w:tc>
        <w:tc>
          <w:tcPr>
            <w:tcW w:w="1620" w:type="dxa"/>
            <w:tcBorders>
              <w:bottom w:val="single" w:sz="4" w:space="0" w:color="auto"/>
            </w:tcBorders>
          </w:tcPr>
          <w:p w14:paraId="0FB06ECE" w14:textId="248CA6A7"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Borders>
              <w:bottom w:val="single" w:sz="4" w:space="0" w:color="auto"/>
            </w:tcBorders>
          </w:tcPr>
          <w:p w14:paraId="7E978CBB" w14:textId="2FB8243C" w:rsidR="00A40392" w:rsidRPr="00D16937" w:rsidRDefault="00A40392" w:rsidP="00A40392">
            <w:pPr>
              <w:rPr>
                <w:rFonts w:ascii="Arial" w:hAnsi="Arial" w:cs="Arial"/>
                <w:sz w:val="18"/>
                <w:szCs w:val="18"/>
              </w:rPr>
            </w:pPr>
            <w:r w:rsidRPr="00D16937">
              <w:rPr>
                <w:rFonts w:ascii="Arial" w:hAnsi="Arial" w:cs="Arial"/>
                <w:sz w:val="18"/>
                <w:szCs w:val="18"/>
              </w:rPr>
              <w:t xml:space="preserve">Basement parking not proposed. </w:t>
            </w:r>
          </w:p>
        </w:tc>
      </w:tr>
      <w:tr w:rsidR="00A40392" w:rsidRPr="00D16937" w14:paraId="00FDA2C1" w14:textId="77777777" w:rsidTr="002223A7">
        <w:tblPrEx>
          <w:tblBorders>
            <w:top w:val="single" w:sz="4" w:space="0" w:color="auto"/>
          </w:tblBorders>
        </w:tblPrEx>
        <w:tc>
          <w:tcPr>
            <w:tcW w:w="4140" w:type="dxa"/>
          </w:tcPr>
          <w:p w14:paraId="485C0B4F" w14:textId="77777777" w:rsidR="00A40392" w:rsidRPr="00D16937" w:rsidRDefault="00A40392" w:rsidP="00A40392">
            <w:pPr>
              <w:numPr>
                <w:ilvl w:val="1"/>
                <w:numId w:val="17"/>
              </w:numPr>
              <w:spacing w:line="240" w:lineRule="auto"/>
              <w:rPr>
                <w:rFonts w:ascii="Arial" w:hAnsi="Arial" w:cs="Arial"/>
                <w:sz w:val="18"/>
                <w:szCs w:val="18"/>
              </w:rPr>
            </w:pPr>
            <w:r w:rsidRPr="00D16937">
              <w:rPr>
                <w:rFonts w:ascii="Arial" w:hAnsi="Arial" w:cs="Arial"/>
                <w:sz w:val="18"/>
                <w:szCs w:val="18"/>
              </w:rPr>
              <w:t>Locate or screen all parking to minimise visibility from the street?</w:t>
            </w:r>
          </w:p>
        </w:tc>
        <w:tc>
          <w:tcPr>
            <w:tcW w:w="1620" w:type="dxa"/>
          </w:tcPr>
          <w:p w14:paraId="0E2AC100" w14:textId="1F4E12AE" w:rsidR="00A40392" w:rsidRPr="00D16937" w:rsidRDefault="00A40392" w:rsidP="00A40392">
            <w:pPr>
              <w:rPr>
                <w:rFonts w:ascii="Arial" w:hAnsi="Arial" w:cs="Arial"/>
                <w:sz w:val="18"/>
                <w:szCs w:val="18"/>
              </w:rPr>
            </w:pPr>
            <w:r>
              <w:rPr>
                <w:rFonts w:ascii="Arial" w:hAnsi="Arial" w:cs="Arial"/>
                <w:sz w:val="18"/>
                <w:szCs w:val="18"/>
              </w:rPr>
              <w:t>Yes</w:t>
            </w:r>
          </w:p>
        </w:tc>
        <w:tc>
          <w:tcPr>
            <w:tcW w:w="4436" w:type="dxa"/>
          </w:tcPr>
          <w:p w14:paraId="193AD4AD" w14:textId="4DD9ABED" w:rsidR="00A40392" w:rsidRPr="00D16937" w:rsidRDefault="00A40392" w:rsidP="00A40392">
            <w:pPr>
              <w:rPr>
                <w:rFonts w:ascii="Arial" w:hAnsi="Arial" w:cs="Arial"/>
                <w:sz w:val="18"/>
                <w:szCs w:val="18"/>
              </w:rPr>
            </w:pPr>
            <w:r>
              <w:rPr>
                <w:rFonts w:ascii="Arial" w:hAnsi="Arial" w:cs="Arial"/>
                <w:sz w:val="18"/>
                <w:szCs w:val="18"/>
              </w:rPr>
              <w:t xml:space="preserve">Cars are not visible from the street with the proposed arrangement of carparking and driveway. </w:t>
            </w:r>
            <w:r w:rsidRPr="00D16937">
              <w:rPr>
                <w:rFonts w:ascii="Arial" w:hAnsi="Arial" w:cs="Arial"/>
                <w:sz w:val="18"/>
                <w:szCs w:val="18"/>
              </w:rPr>
              <w:t xml:space="preserve"> </w:t>
            </w:r>
          </w:p>
        </w:tc>
      </w:tr>
      <w:tr w:rsidR="00A40392" w:rsidRPr="00D16937" w14:paraId="0C722958" w14:textId="77777777" w:rsidTr="00E141F4">
        <w:tblPrEx>
          <w:tblBorders>
            <w:top w:val="single" w:sz="4" w:space="0" w:color="auto"/>
          </w:tblBorders>
        </w:tblPrEx>
        <w:tc>
          <w:tcPr>
            <w:tcW w:w="10196" w:type="dxa"/>
            <w:gridSpan w:val="3"/>
            <w:shd w:val="clear" w:color="auto" w:fill="CBEDFD" w:themeFill="accent2"/>
          </w:tcPr>
          <w:p w14:paraId="1D59788B" w14:textId="77777777" w:rsidR="00A40392" w:rsidRPr="00D16937" w:rsidRDefault="00A40392" w:rsidP="00A40392">
            <w:pPr>
              <w:rPr>
                <w:rFonts w:ascii="Arial" w:hAnsi="Arial" w:cs="Arial"/>
                <w:b/>
                <w:bCs/>
                <w:sz w:val="18"/>
                <w:szCs w:val="18"/>
              </w:rPr>
            </w:pPr>
            <w:r w:rsidRPr="00D16937">
              <w:rPr>
                <w:rFonts w:ascii="Arial" w:hAnsi="Arial" w:cs="Arial"/>
                <w:b/>
                <w:bCs/>
                <w:sz w:val="18"/>
                <w:szCs w:val="18"/>
              </w:rPr>
              <w:t>4. Impacts on Neighbours</w:t>
            </w:r>
          </w:p>
        </w:tc>
      </w:tr>
      <w:tr w:rsidR="00A40392" w:rsidRPr="00D16937" w14:paraId="7F190B06" w14:textId="77777777" w:rsidTr="00966476">
        <w:tblPrEx>
          <w:tblBorders>
            <w:top w:val="single" w:sz="4" w:space="0" w:color="auto"/>
          </w:tblBorders>
        </w:tblPrEx>
        <w:tc>
          <w:tcPr>
            <w:tcW w:w="10196" w:type="dxa"/>
            <w:gridSpan w:val="3"/>
            <w:shd w:val="clear" w:color="auto" w:fill="auto"/>
          </w:tcPr>
          <w:p w14:paraId="12A8C078" w14:textId="77777777" w:rsidR="00A40392" w:rsidRPr="00D16937" w:rsidRDefault="00A40392" w:rsidP="00A40392">
            <w:pPr>
              <w:rPr>
                <w:rFonts w:ascii="Arial" w:hAnsi="Arial" w:cs="Arial"/>
                <w:b/>
                <w:sz w:val="18"/>
                <w:szCs w:val="18"/>
              </w:rPr>
            </w:pPr>
            <w:r w:rsidRPr="00D16937">
              <w:rPr>
                <w:rFonts w:ascii="Arial" w:hAnsi="Arial" w:cs="Arial"/>
                <w:b/>
                <w:sz w:val="18"/>
                <w:szCs w:val="18"/>
              </w:rPr>
              <w:t>Built form</w:t>
            </w:r>
          </w:p>
          <w:p w14:paraId="6EEC6CDB" w14:textId="77777777" w:rsidR="00A40392" w:rsidRPr="00D16937" w:rsidRDefault="00A40392" w:rsidP="00A40392">
            <w:pPr>
              <w:rPr>
                <w:rFonts w:ascii="Arial" w:hAnsi="Arial" w:cs="Arial"/>
                <w:sz w:val="18"/>
                <w:szCs w:val="18"/>
              </w:rPr>
            </w:pPr>
            <w:r w:rsidRPr="00D16937">
              <w:rPr>
                <w:rFonts w:ascii="Arial" w:hAnsi="Arial" w:cs="Arial"/>
                <w:sz w:val="18"/>
                <w:szCs w:val="18"/>
              </w:rPr>
              <w:t>Does the site planning and design:</w:t>
            </w:r>
          </w:p>
        </w:tc>
      </w:tr>
      <w:tr w:rsidR="00A40392" w:rsidRPr="00D16937" w14:paraId="1B7F0D12" w14:textId="77777777" w:rsidTr="002223A7">
        <w:tblPrEx>
          <w:tblBorders>
            <w:top w:val="single" w:sz="4" w:space="0" w:color="auto"/>
          </w:tblBorders>
        </w:tblPrEx>
        <w:tc>
          <w:tcPr>
            <w:tcW w:w="4140" w:type="dxa"/>
          </w:tcPr>
          <w:p w14:paraId="7EC8D857"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Where possible, maintain the existing orientation of dwelling ‘fronts’ and ‘backs’?</w:t>
            </w:r>
          </w:p>
        </w:tc>
        <w:tc>
          <w:tcPr>
            <w:tcW w:w="1620" w:type="dxa"/>
          </w:tcPr>
          <w:p w14:paraId="7A2088D9" w14:textId="37BB5853"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4D2EE7CA" w14:textId="48BDB269" w:rsidR="00A40392" w:rsidRPr="00D16937" w:rsidRDefault="00A40392" w:rsidP="00A40392">
            <w:pPr>
              <w:rPr>
                <w:rFonts w:ascii="Arial" w:hAnsi="Arial" w:cs="Arial"/>
                <w:sz w:val="18"/>
                <w:szCs w:val="18"/>
              </w:rPr>
            </w:pPr>
            <w:r w:rsidRPr="00D16937">
              <w:rPr>
                <w:rFonts w:ascii="Arial" w:hAnsi="Arial" w:cs="Arial"/>
                <w:sz w:val="18"/>
                <w:szCs w:val="18"/>
              </w:rPr>
              <w:t xml:space="preserve">Yes, balconies and POS to dwellings facing street have been designed to address the street. </w:t>
            </w:r>
            <w:r>
              <w:rPr>
                <w:rFonts w:ascii="Arial" w:hAnsi="Arial" w:cs="Arial"/>
                <w:sz w:val="18"/>
                <w:szCs w:val="18"/>
              </w:rPr>
              <w:t xml:space="preserve">Six out of nine dwellings address the street. </w:t>
            </w:r>
          </w:p>
        </w:tc>
      </w:tr>
      <w:tr w:rsidR="00A40392" w:rsidRPr="00D16937" w14:paraId="67AB6E20" w14:textId="77777777" w:rsidTr="002223A7">
        <w:tblPrEx>
          <w:tblBorders>
            <w:top w:val="single" w:sz="4" w:space="0" w:color="auto"/>
          </w:tblBorders>
        </w:tblPrEx>
        <w:tc>
          <w:tcPr>
            <w:tcW w:w="4140" w:type="dxa"/>
          </w:tcPr>
          <w:p w14:paraId="74253976"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Be particularly sensitive to privacy impacts where dwellings must be oriented at 90 degrees to the existing pattern of development?</w:t>
            </w:r>
          </w:p>
        </w:tc>
        <w:tc>
          <w:tcPr>
            <w:tcW w:w="1620" w:type="dxa"/>
          </w:tcPr>
          <w:p w14:paraId="531A6079" w14:textId="6BF85996"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35F3DE7F" w14:textId="1867AB4F" w:rsidR="00A40392" w:rsidRPr="00D16937" w:rsidRDefault="00A40392" w:rsidP="00A40392">
            <w:pPr>
              <w:rPr>
                <w:rFonts w:ascii="Arial" w:hAnsi="Arial" w:cs="Arial"/>
                <w:sz w:val="18"/>
                <w:szCs w:val="18"/>
              </w:rPr>
            </w:pPr>
            <w:r w:rsidRPr="00D16937">
              <w:rPr>
                <w:rFonts w:ascii="Arial" w:hAnsi="Arial" w:cs="Arial"/>
                <w:sz w:val="18"/>
                <w:szCs w:val="18"/>
              </w:rPr>
              <w:t xml:space="preserve">Yes, buildings have been set back as much as possible from side boundaries. </w:t>
            </w:r>
          </w:p>
        </w:tc>
      </w:tr>
      <w:tr w:rsidR="00A40392" w:rsidRPr="00D16937" w14:paraId="4491A97F" w14:textId="77777777" w:rsidTr="002223A7">
        <w:tblPrEx>
          <w:tblBorders>
            <w:top w:val="single" w:sz="4" w:space="0" w:color="auto"/>
          </w:tblBorders>
        </w:tblPrEx>
        <w:tc>
          <w:tcPr>
            <w:tcW w:w="4140" w:type="dxa"/>
          </w:tcPr>
          <w:p w14:paraId="36ACA01C"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Set upper storeys back behind the side or rear building line?</w:t>
            </w:r>
          </w:p>
        </w:tc>
        <w:tc>
          <w:tcPr>
            <w:tcW w:w="1620" w:type="dxa"/>
          </w:tcPr>
          <w:p w14:paraId="17872DE3" w14:textId="167A168C"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37F81D88" w14:textId="55CBE09D" w:rsidR="00A40392" w:rsidRPr="00D16937" w:rsidRDefault="00A40392" w:rsidP="00A40392">
            <w:pPr>
              <w:rPr>
                <w:rFonts w:ascii="Arial" w:hAnsi="Arial" w:cs="Arial"/>
                <w:sz w:val="18"/>
                <w:szCs w:val="18"/>
              </w:rPr>
            </w:pPr>
            <w:r w:rsidRPr="00D16937">
              <w:rPr>
                <w:rFonts w:ascii="Arial" w:hAnsi="Arial" w:cs="Arial"/>
                <w:sz w:val="18"/>
                <w:szCs w:val="18"/>
              </w:rPr>
              <w:t>Yes, upper storeys are set back behind the side or rear building line</w:t>
            </w:r>
            <w:r>
              <w:rPr>
                <w:rFonts w:ascii="Arial" w:hAnsi="Arial" w:cs="Arial"/>
                <w:sz w:val="18"/>
                <w:szCs w:val="18"/>
              </w:rPr>
              <w:t xml:space="preserve"> to mitigate privacy impacts to the adjoining neighbours. </w:t>
            </w:r>
          </w:p>
        </w:tc>
      </w:tr>
      <w:tr w:rsidR="00A40392" w:rsidRPr="00D16937" w14:paraId="125E8867" w14:textId="77777777" w:rsidTr="002223A7">
        <w:tblPrEx>
          <w:tblBorders>
            <w:top w:val="single" w:sz="4" w:space="0" w:color="auto"/>
          </w:tblBorders>
        </w:tblPrEx>
        <w:tc>
          <w:tcPr>
            <w:tcW w:w="4140" w:type="dxa"/>
          </w:tcPr>
          <w:p w14:paraId="232044BB"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Reduce the visual bulk of roof forms by breaking down the roof into smaller elements rather than having a single uninterrupted roof structure?</w:t>
            </w:r>
          </w:p>
        </w:tc>
        <w:tc>
          <w:tcPr>
            <w:tcW w:w="1620" w:type="dxa"/>
          </w:tcPr>
          <w:p w14:paraId="27F97A60" w14:textId="14FD0533"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28D87072" w14:textId="4E26D6B6" w:rsidR="00A40392" w:rsidRPr="00D16937" w:rsidRDefault="00A40392" w:rsidP="00A40392">
            <w:pPr>
              <w:rPr>
                <w:rFonts w:ascii="Arial" w:hAnsi="Arial" w:cs="Arial"/>
                <w:sz w:val="18"/>
                <w:szCs w:val="18"/>
              </w:rPr>
            </w:pPr>
            <w:r w:rsidRPr="00D16937">
              <w:rPr>
                <w:rFonts w:ascii="Arial" w:hAnsi="Arial" w:cs="Arial"/>
                <w:sz w:val="18"/>
                <w:szCs w:val="18"/>
              </w:rPr>
              <w:t>Yes, the façade is designed to break down the scale of the two-storey development to be more compatible with the local context which is predominately single storey residential detached dwellings.</w:t>
            </w:r>
          </w:p>
        </w:tc>
      </w:tr>
      <w:tr w:rsidR="00A40392" w:rsidRPr="00D16937" w14:paraId="6CA6E238" w14:textId="77777777" w:rsidTr="002223A7">
        <w:tblPrEx>
          <w:tblBorders>
            <w:top w:val="single" w:sz="4" w:space="0" w:color="auto"/>
          </w:tblBorders>
        </w:tblPrEx>
        <w:tc>
          <w:tcPr>
            <w:tcW w:w="4140" w:type="dxa"/>
          </w:tcPr>
          <w:p w14:paraId="4FA399BB"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Incorporate second stories within the roof space and provide dormer windows?</w:t>
            </w:r>
          </w:p>
        </w:tc>
        <w:tc>
          <w:tcPr>
            <w:tcW w:w="1620" w:type="dxa"/>
          </w:tcPr>
          <w:p w14:paraId="524D6B42" w14:textId="38B65D70" w:rsidR="00A40392" w:rsidRPr="00D16937" w:rsidRDefault="00A40392" w:rsidP="00A40392">
            <w:pPr>
              <w:rPr>
                <w:rFonts w:ascii="Arial" w:hAnsi="Arial" w:cs="Arial"/>
                <w:sz w:val="18"/>
                <w:szCs w:val="18"/>
              </w:rPr>
            </w:pPr>
            <w:r w:rsidRPr="00D16937">
              <w:rPr>
                <w:rFonts w:ascii="Arial" w:hAnsi="Arial" w:cs="Arial"/>
                <w:sz w:val="18"/>
                <w:szCs w:val="18"/>
              </w:rPr>
              <w:t>No</w:t>
            </w:r>
          </w:p>
        </w:tc>
        <w:tc>
          <w:tcPr>
            <w:tcW w:w="4436" w:type="dxa"/>
          </w:tcPr>
          <w:p w14:paraId="7F189206" w14:textId="51B36E8A" w:rsidR="00A40392" w:rsidRPr="00D16937" w:rsidRDefault="00A40392" w:rsidP="00A40392">
            <w:pPr>
              <w:rPr>
                <w:rFonts w:ascii="Arial" w:hAnsi="Arial" w:cs="Arial"/>
                <w:sz w:val="18"/>
                <w:szCs w:val="18"/>
              </w:rPr>
            </w:pPr>
            <w:r w:rsidRPr="00D16937">
              <w:rPr>
                <w:rFonts w:ascii="Arial" w:hAnsi="Arial" w:cs="Arial"/>
                <w:sz w:val="18"/>
                <w:szCs w:val="18"/>
              </w:rPr>
              <w:t xml:space="preserve">Dormer windows not compatible with local character. </w:t>
            </w:r>
          </w:p>
        </w:tc>
      </w:tr>
      <w:tr w:rsidR="00A40392" w:rsidRPr="00D16937" w14:paraId="7CB60642" w14:textId="77777777" w:rsidTr="002223A7">
        <w:tblPrEx>
          <w:tblBorders>
            <w:top w:val="single" w:sz="4" w:space="0" w:color="auto"/>
          </w:tblBorders>
        </w:tblPrEx>
        <w:tc>
          <w:tcPr>
            <w:tcW w:w="4140" w:type="dxa"/>
          </w:tcPr>
          <w:p w14:paraId="594169DD"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Offset openings from existing neighbouring windows or doors?</w:t>
            </w:r>
          </w:p>
        </w:tc>
        <w:tc>
          <w:tcPr>
            <w:tcW w:w="1620" w:type="dxa"/>
          </w:tcPr>
          <w:p w14:paraId="3D87364D" w14:textId="64BB0EE4"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073AFAD9" w14:textId="1A62B818" w:rsidR="00A40392" w:rsidRPr="00D16937" w:rsidRDefault="00A40392" w:rsidP="00A40392">
            <w:pPr>
              <w:rPr>
                <w:rFonts w:ascii="Arial" w:hAnsi="Arial" w:cs="Arial"/>
                <w:sz w:val="18"/>
                <w:szCs w:val="18"/>
              </w:rPr>
            </w:pPr>
            <w:r>
              <w:rPr>
                <w:rFonts w:ascii="Arial" w:hAnsi="Arial" w:cs="Arial"/>
                <w:sz w:val="18"/>
                <w:szCs w:val="18"/>
              </w:rPr>
              <w:t xml:space="preserve">Windows have been made </w:t>
            </w:r>
            <w:r w:rsidR="00FF7087">
              <w:rPr>
                <w:rFonts w:ascii="Arial" w:hAnsi="Arial" w:cs="Arial"/>
                <w:sz w:val="18"/>
                <w:szCs w:val="18"/>
              </w:rPr>
              <w:t xml:space="preserve">smaller in size where adjoining neighbours to reduce privacy impacts. 1F living spaces are orientated to avoid looking to neighbours. </w:t>
            </w:r>
            <w:r>
              <w:rPr>
                <w:rFonts w:ascii="Arial" w:hAnsi="Arial" w:cs="Arial"/>
                <w:sz w:val="18"/>
                <w:szCs w:val="18"/>
              </w:rPr>
              <w:t xml:space="preserve"> </w:t>
            </w:r>
          </w:p>
        </w:tc>
      </w:tr>
      <w:tr w:rsidR="00A40392" w:rsidRPr="00D16937" w14:paraId="228DF424" w14:textId="77777777" w:rsidTr="00966476">
        <w:tblPrEx>
          <w:tblBorders>
            <w:top w:val="single" w:sz="4" w:space="0" w:color="auto"/>
          </w:tblBorders>
        </w:tblPrEx>
        <w:tc>
          <w:tcPr>
            <w:tcW w:w="4140" w:type="dxa"/>
            <w:shd w:val="clear" w:color="auto" w:fill="auto"/>
          </w:tcPr>
          <w:p w14:paraId="6E1B115A"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Reduce the impact of unrelieved walls on narrow side and rear setbacks by limiting the length of the walls built to these setbacks?</w:t>
            </w:r>
          </w:p>
        </w:tc>
        <w:tc>
          <w:tcPr>
            <w:tcW w:w="1620" w:type="dxa"/>
            <w:shd w:val="clear" w:color="auto" w:fill="auto"/>
          </w:tcPr>
          <w:p w14:paraId="1F75A1CF" w14:textId="19379616"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shd w:val="clear" w:color="auto" w:fill="auto"/>
          </w:tcPr>
          <w:p w14:paraId="7ECD3C44" w14:textId="5B173357" w:rsidR="00A40392" w:rsidRPr="00D16937" w:rsidRDefault="00A40392" w:rsidP="00A40392">
            <w:pPr>
              <w:rPr>
                <w:rFonts w:ascii="Arial" w:hAnsi="Arial" w:cs="Arial"/>
                <w:sz w:val="18"/>
                <w:szCs w:val="18"/>
              </w:rPr>
            </w:pPr>
            <w:r w:rsidRPr="00D16937">
              <w:rPr>
                <w:rFonts w:ascii="Arial" w:hAnsi="Arial" w:cs="Arial"/>
                <w:sz w:val="18"/>
                <w:szCs w:val="18"/>
              </w:rPr>
              <w:t xml:space="preserve">Yes, walls are broken up by varying materials or providing articulation. </w:t>
            </w:r>
          </w:p>
        </w:tc>
      </w:tr>
      <w:tr w:rsidR="00A40392" w:rsidRPr="00D16937" w14:paraId="1E6C9831" w14:textId="77777777" w:rsidTr="00966476">
        <w:tblPrEx>
          <w:tblBorders>
            <w:top w:val="single" w:sz="4" w:space="0" w:color="auto"/>
          </w:tblBorders>
        </w:tblPrEx>
        <w:tc>
          <w:tcPr>
            <w:tcW w:w="10196" w:type="dxa"/>
            <w:gridSpan w:val="3"/>
            <w:shd w:val="clear" w:color="auto" w:fill="auto"/>
          </w:tcPr>
          <w:p w14:paraId="3ADBD13C" w14:textId="77777777" w:rsidR="00A40392" w:rsidRPr="00D16937" w:rsidRDefault="00A40392" w:rsidP="00A40392">
            <w:pPr>
              <w:rPr>
                <w:rFonts w:ascii="Arial" w:hAnsi="Arial" w:cs="Arial"/>
                <w:b/>
                <w:sz w:val="18"/>
                <w:szCs w:val="18"/>
              </w:rPr>
            </w:pPr>
            <w:r w:rsidRPr="00D16937">
              <w:rPr>
                <w:rFonts w:ascii="Arial" w:hAnsi="Arial" w:cs="Arial"/>
                <w:b/>
                <w:sz w:val="18"/>
                <w:szCs w:val="18"/>
              </w:rPr>
              <w:lastRenderedPageBreak/>
              <w:t>Trees, landscaping and deep soil zones</w:t>
            </w:r>
          </w:p>
          <w:p w14:paraId="1DF6C191" w14:textId="77777777" w:rsidR="00A40392" w:rsidRPr="00D16937" w:rsidRDefault="00A40392" w:rsidP="00A40392">
            <w:pPr>
              <w:rPr>
                <w:rFonts w:ascii="Arial" w:hAnsi="Arial" w:cs="Arial"/>
                <w:sz w:val="18"/>
                <w:szCs w:val="18"/>
              </w:rPr>
            </w:pPr>
            <w:r w:rsidRPr="00D16937">
              <w:rPr>
                <w:rFonts w:ascii="Arial" w:hAnsi="Arial" w:cs="Arial"/>
                <w:sz w:val="18"/>
                <w:szCs w:val="18"/>
              </w:rPr>
              <w:t>Does the site planning and design:</w:t>
            </w:r>
          </w:p>
        </w:tc>
      </w:tr>
      <w:tr w:rsidR="00A40392" w:rsidRPr="00D16937" w14:paraId="44A0FCBE" w14:textId="77777777" w:rsidTr="00966476">
        <w:tblPrEx>
          <w:tblBorders>
            <w:top w:val="single" w:sz="4" w:space="0" w:color="auto"/>
          </w:tblBorders>
        </w:tblPrEx>
        <w:tc>
          <w:tcPr>
            <w:tcW w:w="4140" w:type="dxa"/>
            <w:shd w:val="clear" w:color="auto" w:fill="auto"/>
          </w:tcPr>
          <w:p w14:paraId="47175256"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Use vegetation and mature planting to provide a buffer between new and existing dwellings?</w:t>
            </w:r>
          </w:p>
        </w:tc>
        <w:tc>
          <w:tcPr>
            <w:tcW w:w="1620" w:type="dxa"/>
            <w:shd w:val="clear" w:color="auto" w:fill="auto"/>
          </w:tcPr>
          <w:p w14:paraId="64BE9278" w14:textId="627525AE"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shd w:val="clear" w:color="auto" w:fill="auto"/>
          </w:tcPr>
          <w:p w14:paraId="7E05EEA4" w14:textId="284BEFBB" w:rsidR="00A40392" w:rsidRPr="00D16937" w:rsidRDefault="00A40392" w:rsidP="00A40392">
            <w:pPr>
              <w:rPr>
                <w:rFonts w:ascii="Arial" w:hAnsi="Arial" w:cs="Arial"/>
                <w:sz w:val="18"/>
                <w:szCs w:val="18"/>
              </w:rPr>
            </w:pPr>
            <w:r w:rsidRPr="00D16937">
              <w:rPr>
                <w:rFonts w:ascii="Arial" w:hAnsi="Arial" w:cs="Arial"/>
                <w:sz w:val="18"/>
                <w:szCs w:val="18"/>
              </w:rPr>
              <w:t>Yes, landscaping is used along boundaries to provide privacy</w:t>
            </w:r>
            <w:r w:rsidR="00FF7087">
              <w:rPr>
                <w:rFonts w:ascii="Arial" w:hAnsi="Arial" w:cs="Arial"/>
                <w:sz w:val="18"/>
                <w:szCs w:val="18"/>
              </w:rPr>
              <w:t xml:space="preserve"> to the east, west and south adjoining neighbours. </w:t>
            </w:r>
          </w:p>
        </w:tc>
      </w:tr>
      <w:tr w:rsidR="00A40392" w:rsidRPr="00D16937" w14:paraId="51B6B0FA" w14:textId="77777777" w:rsidTr="00966476">
        <w:tblPrEx>
          <w:tblBorders>
            <w:top w:val="single" w:sz="4" w:space="0" w:color="auto"/>
          </w:tblBorders>
        </w:tblPrEx>
        <w:tc>
          <w:tcPr>
            <w:tcW w:w="4140" w:type="dxa"/>
            <w:shd w:val="clear" w:color="auto" w:fill="auto"/>
          </w:tcPr>
          <w:p w14:paraId="6F0CE5E7"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Locate deep soil zones where they will be provide privacy and shade for adjacent dwellings?</w:t>
            </w:r>
          </w:p>
        </w:tc>
        <w:tc>
          <w:tcPr>
            <w:tcW w:w="1620" w:type="dxa"/>
            <w:shd w:val="clear" w:color="auto" w:fill="auto"/>
          </w:tcPr>
          <w:p w14:paraId="5CDCC9CD" w14:textId="79A296C1"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shd w:val="clear" w:color="auto" w:fill="auto"/>
          </w:tcPr>
          <w:p w14:paraId="1D36931E" w14:textId="78D1786B"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FF7087">
              <w:rPr>
                <w:rFonts w:ascii="Arial" w:hAnsi="Arial" w:cs="Arial"/>
                <w:sz w:val="18"/>
                <w:szCs w:val="18"/>
              </w:rPr>
              <w:t xml:space="preserve">deep soil zones have been provided to privacy particularly to the south and east adjoining neighbours. </w:t>
            </w:r>
          </w:p>
        </w:tc>
      </w:tr>
      <w:tr w:rsidR="00A40392" w:rsidRPr="00D16937" w14:paraId="5206274E" w14:textId="77777777" w:rsidTr="00966476">
        <w:tblPrEx>
          <w:tblBorders>
            <w:top w:val="single" w:sz="4" w:space="0" w:color="auto"/>
          </w:tblBorders>
        </w:tblPrEx>
        <w:tc>
          <w:tcPr>
            <w:tcW w:w="4140" w:type="dxa"/>
            <w:shd w:val="clear" w:color="auto" w:fill="auto"/>
          </w:tcPr>
          <w:p w14:paraId="68B040CF"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Plant in side and rear setbacks for privacy and shade for adjoining dwellings?</w:t>
            </w:r>
          </w:p>
        </w:tc>
        <w:tc>
          <w:tcPr>
            <w:tcW w:w="1620" w:type="dxa"/>
            <w:shd w:val="clear" w:color="auto" w:fill="auto"/>
          </w:tcPr>
          <w:p w14:paraId="4CB324CF" w14:textId="1CCCD8B7"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shd w:val="clear" w:color="auto" w:fill="auto"/>
          </w:tcPr>
          <w:p w14:paraId="0F97EA5A" w14:textId="0C9159CE"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D80EDA">
              <w:rPr>
                <w:rFonts w:ascii="Arial" w:hAnsi="Arial" w:cs="Arial"/>
                <w:sz w:val="18"/>
                <w:szCs w:val="18"/>
              </w:rPr>
              <w:t xml:space="preserve">planting has been proposed adjacent to all boundaries. </w:t>
            </w:r>
          </w:p>
        </w:tc>
      </w:tr>
      <w:tr w:rsidR="00A40392" w:rsidRPr="00D16937" w14:paraId="4FF8FC1D" w14:textId="77777777" w:rsidTr="00966476">
        <w:tblPrEx>
          <w:tblBorders>
            <w:top w:val="single" w:sz="4" w:space="0" w:color="auto"/>
          </w:tblBorders>
        </w:tblPrEx>
        <w:tc>
          <w:tcPr>
            <w:tcW w:w="4140" w:type="dxa"/>
            <w:shd w:val="clear" w:color="auto" w:fill="auto"/>
          </w:tcPr>
          <w:p w14:paraId="511EC668"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Use species that are characteristic to the local area for new planting?</w:t>
            </w:r>
          </w:p>
        </w:tc>
        <w:tc>
          <w:tcPr>
            <w:tcW w:w="1620" w:type="dxa"/>
            <w:shd w:val="clear" w:color="auto" w:fill="auto"/>
          </w:tcPr>
          <w:p w14:paraId="24AE7347" w14:textId="40ECEA20"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shd w:val="clear" w:color="auto" w:fill="auto"/>
          </w:tcPr>
          <w:p w14:paraId="5389290F" w14:textId="50660F1B"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D80EDA">
              <w:rPr>
                <w:rFonts w:ascii="Arial" w:hAnsi="Arial" w:cs="Arial"/>
                <w:sz w:val="18"/>
                <w:szCs w:val="18"/>
              </w:rPr>
              <w:t xml:space="preserve">a mix of native and exotic species have been proposed </w:t>
            </w:r>
            <w:r w:rsidR="00020D02">
              <w:rPr>
                <w:rFonts w:ascii="Arial" w:hAnsi="Arial" w:cs="Arial"/>
                <w:sz w:val="18"/>
                <w:szCs w:val="18"/>
              </w:rPr>
              <w:t xml:space="preserve">to both reflect the existing locality and respond to the contemporary nature of the design. </w:t>
            </w:r>
          </w:p>
        </w:tc>
      </w:tr>
      <w:tr w:rsidR="00A40392" w:rsidRPr="00D16937" w14:paraId="1C0CED2B" w14:textId="77777777" w:rsidTr="00966476">
        <w:tblPrEx>
          <w:tblBorders>
            <w:top w:val="single" w:sz="4" w:space="0" w:color="auto"/>
          </w:tblBorders>
        </w:tblPrEx>
        <w:tc>
          <w:tcPr>
            <w:tcW w:w="10196" w:type="dxa"/>
            <w:gridSpan w:val="3"/>
            <w:shd w:val="clear" w:color="auto" w:fill="auto"/>
          </w:tcPr>
          <w:p w14:paraId="1DECD24F" w14:textId="77777777" w:rsidR="00A40392" w:rsidRPr="00D16937" w:rsidRDefault="00A40392" w:rsidP="00A40392">
            <w:pPr>
              <w:rPr>
                <w:rFonts w:ascii="Arial" w:hAnsi="Arial" w:cs="Arial"/>
                <w:b/>
                <w:sz w:val="18"/>
                <w:szCs w:val="18"/>
              </w:rPr>
            </w:pPr>
            <w:r w:rsidRPr="00D16937">
              <w:rPr>
                <w:rFonts w:ascii="Arial" w:hAnsi="Arial" w:cs="Arial"/>
                <w:b/>
                <w:sz w:val="18"/>
                <w:szCs w:val="18"/>
              </w:rPr>
              <w:t>Residential amenity</w:t>
            </w:r>
          </w:p>
          <w:p w14:paraId="214CD826" w14:textId="77777777" w:rsidR="00A40392" w:rsidRPr="00D16937" w:rsidRDefault="00A40392" w:rsidP="00A40392">
            <w:pPr>
              <w:rPr>
                <w:rFonts w:ascii="Arial" w:hAnsi="Arial" w:cs="Arial"/>
                <w:sz w:val="18"/>
                <w:szCs w:val="18"/>
              </w:rPr>
            </w:pPr>
            <w:r w:rsidRPr="00D16937">
              <w:rPr>
                <w:rFonts w:ascii="Arial" w:hAnsi="Arial" w:cs="Arial"/>
                <w:sz w:val="18"/>
                <w:szCs w:val="18"/>
              </w:rPr>
              <w:t>Does the site planning and design:</w:t>
            </w:r>
          </w:p>
        </w:tc>
      </w:tr>
      <w:tr w:rsidR="00A40392" w:rsidRPr="00D16937" w14:paraId="3E0F48B5" w14:textId="77777777" w:rsidTr="00966476">
        <w:tblPrEx>
          <w:tblBorders>
            <w:top w:val="single" w:sz="4" w:space="0" w:color="auto"/>
          </w:tblBorders>
        </w:tblPrEx>
        <w:tc>
          <w:tcPr>
            <w:tcW w:w="4140" w:type="dxa"/>
            <w:shd w:val="clear" w:color="auto" w:fill="auto"/>
          </w:tcPr>
          <w:p w14:paraId="36F34969"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Protect sun access and ventilation to living areas and private open space of neighbouring dwellings by ensuring adequate building separation?</w:t>
            </w:r>
          </w:p>
        </w:tc>
        <w:tc>
          <w:tcPr>
            <w:tcW w:w="1620" w:type="dxa"/>
            <w:shd w:val="clear" w:color="auto" w:fill="auto"/>
          </w:tcPr>
          <w:p w14:paraId="2E54233A" w14:textId="145E41D2"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shd w:val="clear" w:color="auto" w:fill="auto"/>
          </w:tcPr>
          <w:p w14:paraId="6CD838FE" w14:textId="200BD742"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020D02">
              <w:rPr>
                <w:rFonts w:ascii="Arial" w:hAnsi="Arial" w:cs="Arial"/>
                <w:sz w:val="18"/>
                <w:szCs w:val="18"/>
              </w:rPr>
              <w:t xml:space="preserve">the massing of the development is such that it is only single storey in height towards the south east quadrant of the site to minimise shadow impacts to the south and east adjoining neighbours. The location of the driveway along the west boundary assists in providing a further setback at the west boundary. </w:t>
            </w:r>
          </w:p>
        </w:tc>
      </w:tr>
      <w:tr w:rsidR="00A40392" w:rsidRPr="00D16937" w14:paraId="431F0BCA" w14:textId="77777777" w:rsidTr="002223A7">
        <w:tblPrEx>
          <w:tblBorders>
            <w:top w:val="single" w:sz="4" w:space="0" w:color="auto"/>
          </w:tblBorders>
        </w:tblPrEx>
        <w:tc>
          <w:tcPr>
            <w:tcW w:w="4140" w:type="dxa"/>
          </w:tcPr>
          <w:p w14:paraId="6B6518E6"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Design dwellings so that they do not directly overlook neighbours’ private open space or look into existing dwellings?</w:t>
            </w:r>
          </w:p>
        </w:tc>
        <w:tc>
          <w:tcPr>
            <w:tcW w:w="1620" w:type="dxa"/>
          </w:tcPr>
          <w:p w14:paraId="207924E5" w14:textId="3235557A"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62892A0C" w14:textId="7CB7DC4C"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020D02">
              <w:rPr>
                <w:rFonts w:ascii="Arial" w:hAnsi="Arial" w:cs="Arial"/>
                <w:sz w:val="18"/>
                <w:szCs w:val="18"/>
              </w:rPr>
              <w:t xml:space="preserve">the massing of the development is such that it is only single storey in height towards the south east quadrant of the site to minimise privacy impacts to the south and east adjoining neighbours. </w:t>
            </w:r>
          </w:p>
        </w:tc>
      </w:tr>
      <w:tr w:rsidR="00A40392" w:rsidRPr="00D16937" w14:paraId="104C019C" w14:textId="77777777" w:rsidTr="002223A7">
        <w:tblPrEx>
          <w:tblBorders>
            <w:top w:val="single" w:sz="4" w:space="0" w:color="auto"/>
          </w:tblBorders>
        </w:tblPrEx>
        <w:tc>
          <w:tcPr>
            <w:tcW w:w="4140" w:type="dxa"/>
          </w:tcPr>
          <w:p w14:paraId="191420C6"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Locate private open space in front setbacks where possible to minimise negative impacts on neighbours?</w:t>
            </w:r>
          </w:p>
        </w:tc>
        <w:tc>
          <w:tcPr>
            <w:tcW w:w="1620" w:type="dxa"/>
          </w:tcPr>
          <w:p w14:paraId="3439FDFC" w14:textId="4754B881" w:rsidR="00A40392" w:rsidRPr="00D16937" w:rsidRDefault="00A40392" w:rsidP="00A40392">
            <w:pPr>
              <w:rPr>
                <w:rFonts w:ascii="Arial" w:hAnsi="Arial" w:cs="Arial"/>
                <w:sz w:val="18"/>
                <w:szCs w:val="18"/>
              </w:rPr>
            </w:pPr>
            <w:r w:rsidRPr="00D16937">
              <w:rPr>
                <w:rFonts w:ascii="Arial" w:hAnsi="Arial" w:cs="Arial"/>
                <w:sz w:val="18"/>
                <w:szCs w:val="18"/>
              </w:rPr>
              <w:t>Yes /</w:t>
            </w:r>
          </w:p>
        </w:tc>
        <w:tc>
          <w:tcPr>
            <w:tcW w:w="4436" w:type="dxa"/>
          </w:tcPr>
          <w:p w14:paraId="2FD16CE9" w14:textId="41BAD582" w:rsidR="00A40392" w:rsidRPr="00D16937" w:rsidRDefault="00020D02" w:rsidP="00A40392">
            <w:pPr>
              <w:rPr>
                <w:rFonts w:ascii="Arial" w:hAnsi="Arial" w:cs="Arial"/>
                <w:sz w:val="18"/>
                <w:szCs w:val="18"/>
              </w:rPr>
            </w:pPr>
            <w:r>
              <w:rPr>
                <w:rFonts w:ascii="Arial" w:hAnsi="Arial" w:cs="Arial"/>
                <w:sz w:val="18"/>
                <w:szCs w:val="18"/>
              </w:rPr>
              <w:t xml:space="preserve">POS have been located in front setbacks where possible and where not possible have been designed to minimise privacy impacts to the adjoining neighbours. On the 1F three out four POS face the street, with the remaining one facing the carpark, away from view of neighbours. A privacy screen has been provided to this POS to eliminate any overlooking issues to the south neighbour. </w:t>
            </w:r>
          </w:p>
        </w:tc>
      </w:tr>
      <w:tr w:rsidR="00A40392" w:rsidRPr="00D16937" w14:paraId="537F368B" w14:textId="77777777" w:rsidTr="002223A7">
        <w:tblPrEx>
          <w:tblBorders>
            <w:top w:val="single" w:sz="4" w:space="0" w:color="auto"/>
          </w:tblBorders>
        </w:tblPrEx>
        <w:tc>
          <w:tcPr>
            <w:tcW w:w="4140" w:type="dxa"/>
          </w:tcPr>
          <w:p w14:paraId="4EE684C7"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Ensure private open space is not adjacent to quiet neighbouring uses, e.g. bedrooms?</w:t>
            </w:r>
          </w:p>
        </w:tc>
        <w:tc>
          <w:tcPr>
            <w:tcW w:w="1620" w:type="dxa"/>
          </w:tcPr>
          <w:p w14:paraId="7C80AE97" w14:textId="375428A0" w:rsidR="00A40392" w:rsidRPr="00D16937" w:rsidRDefault="005E3B01" w:rsidP="00A40392">
            <w:pPr>
              <w:rPr>
                <w:rFonts w:ascii="Arial" w:hAnsi="Arial" w:cs="Arial"/>
                <w:sz w:val="18"/>
                <w:szCs w:val="18"/>
              </w:rPr>
            </w:pPr>
            <w:r>
              <w:rPr>
                <w:rFonts w:ascii="Arial" w:hAnsi="Arial" w:cs="Arial"/>
                <w:sz w:val="18"/>
                <w:szCs w:val="18"/>
              </w:rPr>
              <w:t>Yes</w:t>
            </w:r>
          </w:p>
        </w:tc>
        <w:tc>
          <w:tcPr>
            <w:tcW w:w="4436" w:type="dxa"/>
          </w:tcPr>
          <w:p w14:paraId="6FB6D110" w14:textId="259A9136" w:rsidR="00A40392" w:rsidRPr="00D16937" w:rsidRDefault="005E3B01" w:rsidP="00A40392">
            <w:pPr>
              <w:rPr>
                <w:rFonts w:ascii="Arial" w:hAnsi="Arial" w:cs="Arial"/>
                <w:sz w:val="18"/>
                <w:szCs w:val="18"/>
              </w:rPr>
            </w:pPr>
            <w:r>
              <w:rPr>
                <w:rFonts w:ascii="Arial" w:hAnsi="Arial" w:cs="Arial"/>
                <w:sz w:val="18"/>
                <w:szCs w:val="18"/>
              </w:rPr>
              <w:t xml:space="preserve">The main POS of GF units do not directly face quiet neighbouring uses. </w:t>
            </w:r>
            <w:r w:rsidR="00A40392" w:rsidRPr="00D16937">
              <w:rPr>
                <w:rFonts w:ascii="Arial" w:hAnsi="Arial" w:cs="Arial"/>
                <w:sz w:val="18"/>
                <w:szCs w:val="18"/>
              </w:rPr>
              <w:t xml:space="preserve"> </w:t>
            </w:r>
          </w:p>
        </w:tc>
      </w:tr>
      <w:tr w:rsidR="00A40392" w:rsidRPr="00D16937" w14:paraId="74BA50F2" w14:textId="77777777" w:rsidTr="002223A7">
        <w:tblPrEx>
          <w:tblBorders>
            <w:top w:val="single" w:sz="4" w:space="0" w:color="auto"/>
          </w:tblBorders>
        </w:tblPrEx>
        <w:tc>
          <w:tcPr>
            <w:tcW w:w="4140" w:type="dxa"/>
          </w:tcPr>
          <w:p w14:paraId="525C4358"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Design dwellings around internal courtyards?</w:t>
            </w:r>
          </w:p>
        </w:tc>
        <w:tc>
          <w:tcPr>
            <w:tcW w:w="1620" w:type="dxa"/>
          </w:tcPr>
          <w:p w14:paraId="3890606F" w14:textId="15BE3447"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Pr>
          <w:p w14:paraId="15D05785" w14:textId="22C42505" w:rsidR="00A40392" w:rsidRPr="00D16937" w:rsidRDefault="00A40392" w:rsidP="00A40392">
            <w:pPr>
              <w:rPr>
                <w:rFonts w:ascii="Arial" w:hAnsi="Arial" w:cs="Arial"/>
                <w:sz w:val="18"/>
                <w:szCs w:val="18"/>
              </w:rPr>
            </w:pPr>
            <w:r w:rsidRPr="00D16937">
              <w:rPr>
                <w:rFonts w:ascii="Arial" w:hAnsi="Arial" w:cs="Arial"/>
                <w:sz w:val="18"/>
                <w:szCs w:val="18"/>
              </w:rPr>
              <w:t xml:space="preserve">No internal courtyards proposed </w:t>
            </w:r>
          </w:p>
        </w:tc>
      </w:tr>
      <w:tr w:rsidR="00A40392" w:rsidRPr="00D16937" w14:paraId="46FE5594" w14:textId="77777777" w:rsidTr="002223A7">
        <w:tblPrEx>
          <w:tblBorders>
            <w:top w:val="single" w:sz="4" w:space="0" w:color="auto"/>
          </w:tblBorders>
        </w:tblPrEx>
        <w:tc>
          <w:tcPr>
            <w:tcW w:w="4140" w:type="dxa"/>
          </w:tcPr>
          <w:p w14:paraId="2AC046A2"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lastRenderedPageBreak/>
              <w:t>Provide adequate screening for private open space areas?</w:t>
            </w:r>
          </w:p>
        </w:tc>
        <w:tc>
          <w:tcPr>
            <w:tcW w:w="1620" w:type="dxa"/>
          </w:tcPr>
          <w:p w14:paraId="2D626BED" w14:textId="039A707B"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33D329FB" w14:textId="7E5FFBC9"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5E3B01">
              <w:rPr>
                <w:rFonts w:ascii="Arial" w:hAnsi="Arial" w:cs="Arial"/>
                <w:sz w:val="18"/>
                <w:szCs w:val="18"/>
              </w:rPr>
              <w:t xml:space="preserve">a combination of landscaping and privacy screens provide sufficient privacy for POS areas. On the 1F full height privacy screens are proposed to shield views from the clotheslines from street. </w:t>
            </w:r>
          </w:p>
        </w:tc>
      </w:tr>
      <w:tr w:rsidR="00A40392" w:rsidRPr="00D16937" w14:paraId="46BB7FDD" w14:textId="77777777" w:rsidTr="002223A7">
        <w:tblPrEx>
          <w:tblBorders>
            <w:top w:val="single" w:sz="4" w:space="0" w:color="auto"/>
          </w:tblBorders>
        </w:tblPrEx>
        <w:tc>
          <w:tcPr>
            <w:tcW w:w="4140" w:type="dxa"/>
          </w:tcPr>
          <w:p w14:paraId="2625EEFA"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Use side setbacks which are large enough to provide usable private open space to achieve privacy and soften the visual impact of new development by using screen planting?</w:t>
            </w:r>
          </w:p>
        </w:tc>
        <w:tc>
          <w:tcPr>
            <w:tcW w:w="1620" w:type="dxa"/>
          </w:tcPr>
          <w:p w14:paraId="184DA8FE" w14:textId="3AC51DD9"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7658C647" w14:textId="6FE4610A"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5E3B01">
              <w:rPr>
                <w:rFonts w:ascii="Arial" w:hAnsi="Arial" w:cs="Arial"/>
                <w:sz w:val="18"/>
                <w:szCs w:val="18"/>
              </w:rPr>
              <w:t xml:space="preserve">POS is located along the east side setback on the GF and screen planting is proposed along that boundary. </w:t>
            </w:r>
          </w:p>
        </w:tc>
      </w:tr>
      <w:tr w:rsidR="00A40392" w:rsidRPr="00D16937" w14:paraId="5B35E667" w14:textId="77777777" w:rsidTr="00966476">
        <w:tblPrEx>
          <w:tblBorders>
            <w:top w:val="single" w:sz="4" w:space="0" w:color="auto"/>
          </w:tblBorders>
        </w:tblPrEx>
        <w:tc>
          <w:tcPr>
            <w:tcW w:w="10196" w:type="dxa"/>
            <w:gridSpan w:val="3"/>
            <w:shd w:val="clear" w:color="auto" w:fill="auto"/>
          </w:tcPr>
          <w:p w14:paraId="222514AF" w14:textId="77777777" w:rsidR="00A40392" w:rsidRPr="00D16937" w:rsidRDefault="00A40392" w:rsidP="00A40392">
            <w:pPr>
              <w:rPr>
                <w:rFonts w:ascii="Arial" w:hAnsi="Arial" w:cs="Arial"/>
                <w:b/>
                <w:sz w:val="18"/>
                <w:szCs w:val="18"/>
              </w:rPr>
            </w:pPr>
            <w:r w:rsidRPr="00D16937">
              <w:rPr>
                <w:rFonts w:ascii="Arial" w:hAnsi="Arial" w:cs="Arial"/>
                <w:b/>
                <w:sz w:val="18"/>
                <w:szCs w:val="18"/>
              </w:rPr>
              <w:t>Parking, garaging and vehicular circulation</w:t>
            </w:r>
          </w:p>
          <w:p w14:paraId="0397376C" w14:textId="77777777" w:rsidR="00A40392" w:rsidRPr="00D16937" w:rsidRDefault="00A40392" w:rsidP="00A40392">
            <w:pPr>
              <w:rPr>
                <w:rFonts w:ascii="Arial" w:hAnsi="Arial" w:cs="Arial"/>
                <w:sz w:val="18"/>
                <w:szCs w:val="18"/>
              </w:rPr>
            </w:pPr>
            <w:r w:rsidRPr="00D16937">
              <w:rPr>
                <w:rFonts w:ascii="Arial" w:hAnsi="Arial" w:cs="Arial"/>
                <w:sz w:val="18"/>
                <w:szCs w:val="18"/>
              </w:rPr>
              <w:t>Does the site planning and design:</w:t>
            </w:r>
          </w:p>
        </w:tc>
      </w:tr>
      <w:tr w:rsidR="00A40392" w:rsidRPr="00D16937" w14:paraId="66242116" w14:textId="77777777" w:rsidTr="002223A7">
        <w:tblPrEx>
          <w:tblBorders>
            <w:top w:val="single" w:sz="4" w:space="0" w:color="auto"/>
          </w:tblBorders>
        </w:tblPrEx>
        <w:tc>
          <w:tcPr>
            <w:tcW w:w="4140" w:type="dxa"/>
          </w:tcPr>
          <w:p w14:paraId="3DD4D1CA"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Provide planting and trees between driveways and side fences to screen noise and reduce visual impacts?</w:t>
            </w:r>
          </w:p>
        </w:tc>
        <w:tc>
          <w:tcPr>
            <w:tcW w:w="1620" w:type="dxa"/>
          </w:tcPr>
          <w:p w14:paraId="2880FA17" w14:textId="1AA39419"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770717AC" w14:textId="7ED842C9"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4B1BFF">
              <w:rPr>
                <w:rFonts w:ascii="Arial" w:hAnsi="Arial" w:cs="Arial"/>
                <w:sz w:val="18"/>
                <w:szCs w:val="18"/>
              </w:rPr>
              <w:t xml:space="preserve">planting has been provided between driveways and side fences with tall planting adjacent to boundary fences to screen noise. </w:t>
            </w:r>
          </w:p>
        </w:tc>
      </w:tr>
      <w:tr w:rsidR="00A40392" w:rsidRPr="00D16937" w14:paraId="69A734A2" w14:textId="77777777" w:rsidTr="002223A7">
        <w:tblPrEx>
          <w:tblBorders>
            <w:top w:val="single" w:sz="4" w:space="0" w:color="auto"/>
          </w:tblBorders>
        </w:tblPrEx>
        <w:tc>
          <w:tcPr>
            <w:tcW w:w="4140" w:type="dxa"/>
            <w:tcBorders>
              <w:bottom w:val="single" w:sz="4" w:space="0" w:color="auto"/>
            </w:tcBorders>
          </w:tcPr>
          <w:p w14:paraId="13162FB9" w14:textId="77777777" w:rsidR="00A40392" w:rsidRPr="00D16937" w:rsidRDefault="00A40392" w:rsidP="00A40392">
            <w:pPr>
              <w:numPr>
                <w:ilvl w:val="1"/>
                <w:numId w:val="18"/>
              </w:numPr>
              <w:spacing w:line="240" w:lineRule="auto"/>
              <w:rPr>
                <w:rFonts w:ascii="Arial" w:hAnsi="Arial" w:cs="Arial"/>
                <w:sz w:val="18"/>
                <w:szCs w:val="18"/>
              </w:rPr>
            </w:pPr>
            <w:r w:rsidRPr="00D16937">
              <w:rPr>
                <w:rFonts w:ascii="Arial" w:hAnsi="Arial" w:cs="Arial"/>
                <w:sz w:val="18"/>
                <w:szCs w:val="18"/>
              </w:rPr>
              <w:t>Position driveways so as to be a buffer between new and existing adjacent dwellings?</w:t>
            </w:r>
          </w:p>
        </w:tc>
        <w:tc>
          <w:tcPr>
            <w:tcW w:w="1620" w:type="dxa"/>
            <w:tcBorders>
              <w:bottom w:val="single" w:sz="4" w:space="0" w:color="auto"/>
            </w:tcBorders>
          </w:tcPr>
          <w:p w14:paraId="553180CE" w14:textId="0658455B"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Borders>
              <w:bottom w:val="single" w:sz="4" w:space="0" w:color="auto"/>
            </w:tcBorders>
          </w:tcPr>
          <w:p w14:paraId="67274C4E" w14:textId="52EBA76C"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4B1BFF">
              <w:rPr>
                <w:rFonts w:ascii="Arial" w:hAnsi="Arial" w:cs="Arial"/>
                <w:sz w:val="18"/>
                <w:szCs w:val="18"/>
              </w:rPr>
              <w:t xml:space="preserve">the driveway is located along the western boundary to further setback the proposed development from the west neighbour. </w:t>
            </w:r>
          </w:p>
        </w:tc>
      </w:tr>
      <w:tr w:rsidR="00A40392" w:rsidRPr="00D16937" w14:paraId="30E9941B" w14:textId="77777777" w:rsidTr="00E141F4">
        <w:tblPrEx>
          <w:tblBorders>
            <w:top w:val="single" w:sz="4" w:space="0" w:color="auto"/>
            <w:left w:val="single" w:sz="4" w:space="0" w:color="auto"/>
            <w:right w:val="single" w:sz="4" w:space="0" w:color="auto"/>
          </w:tblBorders>
        </w:tblPrEx>
        <w:tc>
          <w:tcPr>
            <w:tcW w:w="10196" w:type="dxa"/>
            <w:gridSpan w:val="3"/>
            <w:tcBorders>
              <w:left w:val="nil"/>
              <w:right w:val="nil"/>
            </w:tcBorders>
            <w:shd w:val="clear" w:color="auto" w:fill="CBEDFD" w:themeFill="accent2"/>
          </w:tcPr>
          <w:p w14:paraId="4E9B250F" w14:textId="77777777" w:rsidR="00A40392" w:rsidRPr="00D16937" w:rsidRDefault="00A40392" w:rsidP="00A40392">
            <w:pPr>
              <w:rPr>
                <w:rFonts w:ascii="Arial" w:hAnsi="Arial" w:cs="Arial"/>
                <w:b/>
                <w:bCs/>
                <w:sz w:val="18"/>
                <w:szCs w:val="18"/>
              </w:rPr>
            </w:pPr>
            <w:r w:rsidRPr="00D16937">
              <w:rPr>
                <w:rFonts w:ascii="Arial" w:hAnsi="Arial" w:cs="Arial"/>
                <w:b/>
                <w:bCs/>
                <w:sz w:val="18"/>
                <w:szCs w:val="18"/>
              </w:rPr>
              <w:t>5. Internal Site Amenity</w:t>
            </w:r>
          </w:p>
        </w:tc>
      </w:tr>
      <w:tr w:rsidR="00A40392" w:rsidRPr="00D16937" w14:paraId="61D1C99B" w14:textId="77777777" w:rsidTr="00966476">
        <w:tblPrEx>
          <w:tblBorders>
            <w:top w:val="single" w:sz="4" w:space="0" w:color="auto"/>
            <w:left w:val="single" w:sz="4" w:space="0" w:color="auto"/>
            <w:right w:val="single" w:sz="4" w:space="0" w:color="auto"/>
          </w:tblBorders>
        </w:tblPrEx>
        <w:trPr>
          <w:trHeight w:val="466"/>
        </w:trPr>
        <w:tc>
          <w:tcPr>
            <w:tcW w:w="10196" w:type="dxa"/>
            <w:gridSpan w:val="3"/>
            <w:tcBorders>
              <w:left w:val="nil"/>
              <w:right w:val="nil"/>
            </w:tcBorders>
            <w:shd w:val="clear" w:color="auto" w:fill="auto"/>
          </w:tcPr>
          <w:p w14:paraId="0BE3999E" w14:textId="77777777" w:rsidR="00A40392" w:rsidRPr="00D16937" w:rsidRDefault="00A40392" w:rsidP="00A40392">
            <w:pPr>
              <w:rPr>
                <w:rFonts w:ascii="Arial" w:hAnsi="Arial" w:cs="Arial"/>
                <w:b/>
                <w:sz w:val="18"/>
                <w:szCs w:val="18"/>
              </w:rPr>
            </w:pPr>
            <w:r w:rsidRPr="00D16937">
              <w:rPr>
                <w:rFonts w:ascii="Arial" w:hAnsi="Arial" w:cs="Arial"/>
                <w:b/>
                <w:sz w:val="18"/>
                <w:szCs w:val="18"/>
              </w:rPr>
              <w:t>Built form</w:t>
            </w:r>
          </w:p>
          <w:p w14:paraId="3588F2A7" w14:textId="77777777" w:rsidR="00A40392" w:rsidRPr="00D16937" w:rsidRDefault="00A40392" w:rsidP="00A40392">
            <w:pPr>
              <w:rPr>
                <w:rFonts w:ascii="Arial" w:hAnsi="Arial" w:cs="Arial"/>
                <w:sz w:val="18"/>
                <w:szCs w:val="18"/>
              </w:rPr>
            </w:pPr>
            <w:r w:rsidRPr="00D16937">
              <w:rPr>
                <w:rFonts w:ascii="Arial" w:hAnsi="Arial" w:cs="Arial"/>
                <w:sz w:val="18"/>
                <w:szCs w:val="18"/>
              </w:rPr>
              <w:t>Does the site planning and design:</w:t>
            </w:r>
          </w:p>
        </w:tc>
      </w:tr>
      <w:tr w:rsidR="00A40392" w:rsidRPr="00D16937" w14:paraId="56CAD867" w14:textId="77777777" w:rsidTr="002223A7">
        <w:tblPrEx>
          <w:tblBorders>
            <w:top w:val="single" w:sz="4" w:space="0" w:color="auto"/>
            <w:left w:val="single" w:sz="4" w:space="0" w:color="auto"/>
            <w:right w:val="single" w:sz="4" w:space="0" w:color="auto"/>
          </w:tblBorders>
        </w:tblPrEx>
        <w:trPr>
          <w:trHeight w:val="974"/>
        </w:trPr>
        <w:tc>
          <w:tcPr>
            <w:tcW w:w="4140" w:type="dxa"/>
            <w:tcBorders>
              <w:left w:val="nil"/>
            </w:tcBorders>
          </w:tcPr>
          <w:p w14:paraId="48303073"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Maximise solar access to living areas and private open space areas of the dwelling?</w:t>
            </w:r>
          </w:p>
        </w:tc>
        <w:tc>
          <w:tcPr>
            <w:tcW w:w="1620" w:type="dxa"/>
          </w:tcPr>
          <w:p w14:paraId="7BBF9041" w14:textId="79DFB467"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Borders>
              <w:right w:val="nil"/>
            </w:tcBorders>
          </w:tcPr>
          <w:p w14:paraId="7F0DFDB4" w14:textId="395CB521" w:rsidR="00A40392" w:rsidRPr="00D16937" w:rsidRDefault="00A40392" w:rsidP="00A40392">
            <w:pPr>
              <w:rPr>
                <w:rFonts w:ascii="Arial" w:hAnsi="Arial" w:cs="Arial"/>
                <w:sz w:val="18"/>
                <w:szCs w:val="18"/>
              </w:rPr>
            </w:pPr>
            <w:r w:rsidRPr="00D16937">
              <w:rPr>
                <w:rFonts w:ascii="Arial" w:hAnsi="Arial" w:cs="Arial"/>
                <w:sz w:val="18"/>
                <w:szCs w:val="18"/>
              </w:rPr>
              <w:t>Yes, units are designed to maximise solar access to living areas and POS.</w:t>
            </w:r>
            <w:r w:rsidR="00C72311">
              <w:rPr>
                <w:rFonts w:ascii="Arial" w:hAnsi="Arial" w:cs="Arial"/>
                <w:sz w:val="18"/>
                <w:szCs w:val="18"/>
              </w:rPr>
              <w:t xml:space="preserve"> Six out of nine units face north and overall, 7/9 units comply with solar requirements which is above the minimum requirements. </w:t>
            </w:r>
            <w:r w:rsidRPr="00D16937">
              <w:rPr>
                <w:rFonts w:ascii="Arial" w:hAnsi="Arial" w:cs="Arial"/>
                <w:sz w:val="18"/>
                <w:szCs w:val="18"/>
              </w:rPr>
              <w:t xml:space="preserve"> </w:t>
            </w:r>
          </w:p>
        </w:tc>
      </w:tr>
      <w:tr w:rsidR="00A40392" w:rsidRPr="00D16937" w14:paraId="79FC5ACF" w14:textId="77777777" w:rsidTr="002223A7">
        <w:tblPrEx>
          <w:tblBorders>
            <w:top w:val="single" w:sz="4" w:space="0" w:color="auto"/>
            <w:left w:val="single" w:sz="4" w:space="0" w:color="auto"/>
            <w:right w:val="single" w:sz="4" w:space="0" w:color="auto"/>
          </w:tblBorders>
        </w:tblPrEx>
        <w:tc>
          <w:tcPr>
            <w:tcW w:w="4140" w:type="dxa"/>
            <w:tcBorders>
              <w:left w:val="nil"/>
            </w:tcBorders>
          </w:tcPr>
          <w:p w14:paraId="3EDCC48E"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dwellings with a sense of identity through building articulation, roof form and other architectural elements?</w:t>
            </w:r>
          </w:p>
        </w:tc>
        <w:tc>
          <w:tcPr>
            <w:tcW w:w="1620" w:type="dxa"/>
          </w:tcPr>
          <w:p w14:paraId="366D4CF5" w14:textId="5241FE20"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Borders>
              <w:right w:val="nil"/>
            </w:tcBorders>
          </w:tcPr>
          <w:p w14:paraId="1A2E36E3" w14:textId="0CBCE48D" w:rsidR="00A40392" w:rsidRPr="00D16937" w:rsidRDefault="00C72311" w:rsidP="00A40392">
            <w:pPr>
              <w:rPr>
                <w:rFonts w:ascii="Arial" w:hAnsi="Arial" w:cs="Arial"/>
                <w:sz w:val="18"/>
                <w:szCs w:val="18"/>
              </w:rPr>
            </w:pPr>
            <w:r>
              <w:rPr>
                <w:rFonts w:ascii="Arial" w:hAnsi="Arial" w:cs="Arial"/>
                <w:sz w:val="18"/>
                <w:szCs w:val="18"/>
              </w:rPr>
              <w:t xml:space="preserve">The massing has been designed so that each dwelling is stepped to provide definition and articulation from the street. </w:t>
            </w:r>
          </w:p>
        </w:tc>
      </w:tr>
      <w:tr w:rsidR="00A40392" w:rsidRPr="00D16937" w14:paraId="29A78854" w14:textId="77777777" w:rsidTr="002223A7">
        <w:tblPrEx>
          <w:tblBorders>
            <w:top w:val="single" w:sz="4" w:space="0" w:color="auto"/>
            <w:left w:val="single" w:sz="4" w:space="0" w:color="auto"/>
            <w:right w:val="single" w:sz="4" w:space="0" w:color="auto"/>
          </w:tblBorders>
        </w:tblPrEx>
        <w:tc>
          <w:tcPr>
            <w:tcW w:w="4140" w:type="dxa"/>
            <w:tcBorders>
              <w:left w:val="nil"/>
            </w:tcBorders>
          </w:tcPr>
          <w:p w14:paraId="6134A7D1"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buffer spaces and/or barriers between the dwellings and driveways or between dwellings and communal areas for villa or townhouse style developments?</w:t>
            </w:r>
          </w:p>
        </w:tc>
        <w:tc>
          <w:tcPr>
            <w:tcW w:w="1620" w:type="dxa"/>
          </w:tcPr>
          <w:p w14:paraId="3C16D711" w14:textId="1618C8AF"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Borders>
              <w:right w:val="nil"/>
            </w:tcBorders>
          </w:tcPr>
          <w:p w14:paraId="53456E5B" w14:textId="20FFA735" w:rsidR="00A40392" w:rsidRPr="00D16937" w:rsidRDefault="00C72311" w:rsidP="00A40392">
            <w:pPr>
              <w:rPr>
                <w:rFonts w:ascii="Arial" w:hAnsi="Arial" w:cs="Arial"/>
                <w:sz w:val="18"/>
                <w:szCs w:val="18"/>
              </w:rPr>
            </w:pPr>
            <w:r>
              <w:rPr>
                <w:rFonts w:ascii="Arial" w:hAnsi="Arial" w:cs="Arial"/>
                <w:sz w:val="18"/>
                <w:szCs w:val="18"/>
              </w:rPr>
              <w:t xml:space="preserve">This is not a villa or townhouse style development. </w:t>
            </w:r>
          </w:p>
        </w:tc>
      </w:tr>
      <w:tr w:rsidR="00A40392" w:rsidRPr="00D16937" w14:paraId="48B44201" w14:textId="77777777" w:rsidTr="002223A7">
        <w:tblPrEx>
          <w:tblBorders>
            <w:top w:val="single" w:sz="4" w:space="0" w:color="auto"/>
            <w:left w:val="single" w:sz="4" w:space="0" w:color="auto"/>
            <w:right w:val="single" w:sz="4" w:space="0" w:color="auto"/>
          </w:tblBorders>
        </w:tblPrEx>
        <w:tc>
          <w:tcPr>
            <w:tcW w:w="4140" w:type="dxa"/>
            <w:tcBorders>
              <w:left w:val="nil"/>
            </w:tcBorders>
          </w:tcPr>
          <w:p w14:paraId="1B25CE3E"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Use trees, vegetation, fences, or screening devices to establish curtilages for individual dwellings in villa or townhouse style developments?</w:t>
            </w:r>
          </w:p>
        </w:tc>
        <w:tc>
          <w:tcPr>
            <w:tcW w:w="1620" w:type="dxa"/>
          </w:tcPr>
          <w:p w14:paraId="1465DE31" w14:textId="6EA65F8E"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Borders>
              <w:right w:val="nil"/>
            </w:tcBorders>
          </w:tcPr>
          <w:p w14:paraId="2309C416" w14:textId="6D70FDD3" w:rsidR="00A40392" w:rsidRPr="00D16937" w:rsidRDefault="00C72311" w:rsidP="00A40392">
            <w:pPr>
              <w:rPr>
                <w:rFonts w:ascii="Arial" w:hAnsi="Arial" w:cs="Arial"/>
                <w:sz w:val="18"/>
                <w:szCs w:val="18"/>
              </w:rPr>
            </w:pPr>
            <w:r>
              <w:rPr>
                <w:rFonts w:ascii="Arial" w:hAnsi="Arial" w:cs="Arial"/>
                <w:sz w:val="18"/>
                <w:szCs w:val="18"/>
              </w:rPr>
              <w:t>This is not a villa or townhouse style development.</w:t>
            </w:r>
          </w:p>
        </w:tc>
      </w:tr>
      <w:tr w:rsidR="00A40392" w:rsidRPr="00D16937" w14:paraId="530A6EF2" w14:textId="77777777" w:rsidTr="002223A7">
        <w:tblPrEx>
          <w:tblBorders>
            <w:top w:val="single" w:sz="4" w:space="0" w:color="auto"/>
            <w:left w:val="single" w:sz="4" w:space="0" w:color="auto"/>
            <w:right w:val="single" w:sz="4" w:space="0" w:color="auto"/>
          </w:tblBorders>
        </w:tblPrEx>
        <w:tc>
          <w:tcPr>
            <w:tcW w:w="4140" w:type="dxa"/>
            <w:tcBorders>
              <w:left w:val="nil"/>
            </w:tcBorders>
          </w:tcPr>
          <w:p w14:paraId="4654FB2D"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Have dwelling entries that are clear and identifiable from the street or driveway?</w:t>
            </w:r>
          </w:p>
          <w:p w14:paraId="4534CCE2" w14:textId="77777777" w:rsidR="00A40392" w:rsidRPr="00D16937" w:rsidRDefault="00A40392" w:rsidP="00A40392">
            <w:pPr>
              <w:spacing w:line="240" w:lineRule="auto"/>
              <w:rPr>
                <w:rFonts w:ascii="Arial" w:hAnsi="Arial" w:cs="Arial"/>
                <w:sz w:val="18"/>
                <w:szCs w:val="18"/>
              </w:rPr>
            </w:pPr>
          </w:p>
        </w:tc>
        <w:tc>
          <w:tcPr>
            <w:tcW w:w="1620" w:type="dxa"/>
          </w:tcPr>
          <w:p w14:paraId="15A4C449" w14:textId="05119FF2"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Borders>
              <w:right w:val="nil"/>
            </w:tcBorders>
          </w:tcPr>
          <w:p w14:paraId="6D0AD140" w14:textId="6A6D58D0" w:rsidR="00A40392" w:rsidRPr="00D16937" w:rsidRDefault="00C72311" w:rsidP="00A40392">
            <w:pPr>
              <w:rPr>
                <w:rFonts w:ascii="Arial" w:hAnsi="Arial" w:cs="Arial"/>
                <w:sz w:val="18"/>
                <w:szCs w:val="18"/>
              </w:rPr>
            </w:pPr>
            <w:r>
              <w:rPr>
                <w:rFonts w:ascii="Arial" w:hAnsi="Arial" w:cs="Arial"/>
                <w:sz w:val="18"/>
                <w:szCs w:val="18"/>
              </w:rPr>
              <w:t xml:space="preserve">The </w:t>
            </w:r>
            <w:r w:rsidR="00171E23">
              <w:rPr>
                <w:rFonts w:ascii="Arial" w:hAnsi="Arial" w:cs="Arial"/>
                <w:sz w:val="18"/>
                <w:szCs w:val="18"/>
              </w:rPr>
              <w:t xml:space="preserve">main </w:t>
            </w:r>
            <w:r>
              <w:rPr>
                <w:rFonts w:ascii="Arial" w:hAnsi="Arial" w:cs="Arial"/>
                <w:sz w:val="18"/>
                <w:szCs w:val="18"/>
              </w:rPr>
              <w:t>lobby and the entry sequence is proposed to be in a red brick which is clearly different from the private tenants.</w:t>
            </w:r>
            <w:r w:rsidR="00171E23">
              <w:rPr>
                <w:rFonts w:ascii="Arial" w:hAnsi="Arial" w:cs="Arial"/>
                <w:sz w:val="18"/>
                <w:szCs w:val="18"/>
              </w:rPr>
              <w:t xml:space="preserve"> Private entries facing the street are defined differently as to not to confuse tenants with the main lobby entry. </w:t>
            </w:r>
          </w:p>
        </w:tc>
      </w:tr>
      <w:tr w:rsidR="00A40392" w:rsidRPr="00D16937" w14:paraId="6163AA7F" w14:textId="77777777" w:rsidTr="002223A7">
        <w:tblPrEx>
          <w:tblBorders>
            <w:top w:val="single" w:sz="4" w:space="0" w:color="auto"/>
          </w:tblBorders>
        </w:tblPrEx>
        <w:tc>
          <w:tcPr>
            <w:tcW w:w="4140" w:type="dxa"/>
          </w:tcPr>
          <w:p w14:paraId="524F2CEE"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lastRenderedPageBreak/>
              <w:t>Provide a buffer between public/communal open space and private dwellings?</w:t>
            </w:r>
          </w:p>
        </w:tc>
        <w:tc>
          <w:tcPr>
            <w:tcW w:w="1620" w:type="dxa"/>
          </w:tcPr>
          <w:p w14:paraId="427B7955" w14:textId="290DE6D6"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15EA87AD" w14:textId="087E57DE" w:rsidR="00A40392" w:rsidRPr="00D16937" w:rsidRDefault="00A40392" w:rsidP="00A40392">
            <w:pPr>
              <w:rPr>
                <w:rFonts w:ascii="Arial" w:hAnsi="Arial" w:cs="Arial"/>
                <w:sz w:val="18"/>
                <w:szCs w:val="18"/>
              </w:rPr>
            </w:pPr>
          </w:p>
        </w:tc>
      </w:tr>
      <w:tr w:rsidR="00A40392" w:rsidRPr="00D16937" w14:paraId="2177A4E0" w14:textId="77777777" w:rsidTr="002223A7">
        <w:tblPrEx>
          <w:tblBorders>
            <w:top w:val="single" w:sz="4" w:space="0" w:color="auto"/>
          </w:tblBorders>
        </w:tblPrEx>
        <w:tc>
          <w:tcPr>
            <w:tcW w:w="4140" w:type="dxa"/>
          </w:tcPr>
          <w:p w14:paraId="4790C23F"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a sense of address for each dwelling?</w:t>
            </w:r>
          </w:p>
          <w:p w14:paraId="1778CB3F" w14:textId="77777777" w:rsidR="00A40392" w:rsidRPr="00D16937" w:rsidRDefault="00A40392" w:rsidP="00A40392">
            <w:pPr>
              <w:spacing w:line="240" w:lineRule="auto"/>
              <w:rPr>
                <w:rFonts w:ascii="Arial" w:hAnsi="Arial" w:cs="Arial"/>
                <w:sz w:val="18"/>
                <w:szCs w:val="18"/>
              </w:rPr>
            </w:pPr>
          </w:p>
        </w:tc>
        <w:tc>
          <w:tcPr>
            <w:tcW w:w="1620" w:type="dxa"/>
          </w:tcPr>
          <w:p w14:paraId="1019F9FE" w14:textId="77FB5A10"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4F985166" w14:textId="71494476"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0A43CC">
              <w:rPr>
                <w:rFonts w:ascii="Arial" w:hAnsi="Arial" w:cs="Arial"/>
                <w:sz w:val="18"/>
                <w:szCs w:val="18"/>
              </w:rPr>
              <w:t xml:space="preserve">each GF street facing unit has their own private entry from the street. </w:t>
            </w:r>
            <w:r w:rsidRPr="00D16937">
              <w:rPr>
                <w:rFonts w:ascii="Arial" w:hAnsi="Arial" w:cs="Arial"/>
                <w:sz w:val="18"/>
                <w:szCs w:val="18"/>
              </w:rPr>
              <w:t xml:space="preserve"> </w:t>
            </w:r>
          </w:p>
        </w:tc>
      </w:tr>
      <w:tr w:rsidR="00A40392" w:rsidRPr="00D16937" w14:paraId="493785D0" w14:textId="77777777" w:rsidTr="002223A7">
        <w:tblPrEx>
          <w:tblBorders>
            <w:top w:val="single" w:sz="4" w:space="0" w:color="auto"/>
          </w:tblBorders>
        </w:tblPrEx>
        <w:tc>
          <w:tcPr>
            <w:tcW w:w="4140" w:type="dxa"/>
          </w:tcPr>
          <w:p w14:paraId="05FCF1A8"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Orientate dwelling entries to not look directly into other dwellings?</w:t>
            </w:r>
          </w:p>
          <w:p w14:paraId="53CF6A0F" w14:textId="77777777" w:rsidR="00A40392" w:rsidRPr="00D16937" w:rsidRDefault="00A40392" w:rsidP="00A40392">
            <w:pPr>
              <w:spacing w:line="240" w:lineRule="auto"/>
              <w:rPr>
                <w:rFonts w:ascii="Arial" w:hAnsi="Arial" w:cs="Arial"/>
                <w:sz w:val="18"/>
                <w:szCs w:val="18"/>
              </w:rPr>
            </w:pPr>
          </w:p>
        </w:tc>
        <w:tc>
          <w:tcPr>
            <w:tcW w:w="1620" w:type="dxa"/>
          </w:tcPr>
          <w:p w14:paraId="5724ABD9" w14:textId="1849CDCE"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34E17AFA" w14:textId="52EA2F9E"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0A43CC">
              <w:rPr>
                <w:rFonts w:ascii="Arial" w:hAnsi="Arial" w:cs="Arial"/>
                <w:sz w:val="18"/>
                <w:szCs w:val="18"/>
              </w:rPr>
              <w:t xml:space="preserve">the massing of the development has been designed to minimise overlooking to adjoining dwellings. The bulk of the mass is located to the front of the site, with the single 1F dwelling at the rear located centrally to avoid privacy impacts to the east and west neighbour. </w:t>
            </w:r>
          </w:p>
        </w:tc>
      </w:tr>
      <w:tr w:rsidR="00A40392" w:rsidRPr="00D16937" w14:paraId="42DDD2D6" w14:textId="77777777" w:rsidTr="00966476">
        <w:tblPrEx>
          <w:tblBorders>
            <w:top w:val="single" w:sz="4" w:space="0" w:color="auto"/>
          </w:tblBorders>
        </w:tblPrEx>
        <w:tc>
          <w:tcPr>
            <w:tcW w:w="10196" w:type="dxa"/>
            <w:gridSpan w:val="3"/>
            <w:shd w:val="clear" w:color="auto" w:fill="auto"/>
          </w:tcPr>
          <w:p w14:paraId="721550DB" w14:textId="77777777" w:rsidR="00A40392" w:rsidRPr="00D16937" w:rsidRDefault="00A40392" w:rsidP="00A40392">
            <w:pPr>
              <w:rPr>
                <w:rFonts w:ascii="Arial" w:hAnsi="Arial" w:cs="Arial"/>
                <w:b/>
                <w:sz w:val="18"/>
                <w:szCs w:val="18"/>
              </w:rPr>
            </w:pPr>
            <w:r w:rsidRPr="00D16937">
              <w:rPr>
                <w:rFonts w:ascii="Arial" w:hAnsi="Arial" w:cs="Arial"/>
                <w:b/>
                <w:sz w:val="18"/>
                <w:szCs w:val="18"/>
              </w:rPr>
              <w:t>Parking, garaging and vehicular circulation</w:t>
            </w:r>
          </w:p>
          <w:p w14:paraId="36CBC8A9" w14:textId="77777777" w:rsidR="00A40392" w:rsidRPr="00D16937" w:rsidRDefault="00A40392" w:rsidP="00A40392">
            <w:pPr>
              <w:rPr>
                <w:rFonts w:ascii="Arial" w:hAnsi="Arial" w:cs="Arial"/>
                <w:sz w:val="18"/>
                <w:szCs w:val="18"/>
              </w:rPr>
            </w:pPr>
            <w:r w:rsidRPr="00D16937">
              <w:rPr>
                <w:rFonts w:ascii="Arial" w:hAnsi="Arial" w:cs="Arial"/>
                <w:sz w:val="18"/>
                <w:szCs w:val="18"/>
              </w:rPr>
              <w:t>Does the site planning and design:</w:t>
            </w:r>
          </w:p>
        </w:tc>
      </w:tr>
      <w:tr w:rsidR="00A40392" w:rsidRPr="00D16937" w14:paraId="099F9CE1" w14:textId="77777777" w:rsidTr="00966476">
        <w:tblPrEx>
          <w:tblBorders>
            <w:top w:val="single" w:sz="4" w:space="0" w:color="auto"/>
          </w:tblBorders>
        </w:tblPrEx>
        <w:tc>
          <w:tcPr>
            <w:tcW w:w="4140" w:type="dxa"/>
            <w:shd w:val="clear" w:color="auto" w:fill="auto"/>
          </w:tcPr>
          <w:p w14:paraId="52EE349B"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Locate habitable rooms, particularly bedrooms, away from driveways, parking areas and pedestrian paths, or where this is not possible use physical separation, planting, screening devices or louvers to achieve adequate privacy?</w:t>
            </w:r>
          </w:p>
        </w:tc>
        <w:tc>
          <w:tcPr>
            <w:tcW w:w="1620" w:type="dxa"/>
            <w:shd w:val="clear" w:color="auto" w:fill="auto"/>
          </w:tcPr>
          <w:p w14:paraId="1765087C" w14:textId="0642F599"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shd w:val="clear" w:color="auto" w:fill="auto"/>
          </w:tcPr>
          <w:p w14:paraId="1A033F49" w14:textId="0E37E9F8" w:rsidR="00A40392" w:rsidRPr="00D16937" w:rsidRDefault="00A40392" w:rsidP="00A40392">
            <w:pPr>
              <w:rPr>
                <w:rFonts w:ascii="Arial" w:hAnsi="Arial" w:cs="Arial"/>
                <w:sz w:val="18"/>
                <w:szCs w:val="18"/>
              </w:rPr>
            </w:pPr>
            <w:r w:rsidRPr="00D16937">
              <w:rPr>
                <w:rFonts w:ascii="Arial" w:hAnsi="Arial" w:cs="Arial"/>
                <w:sz w:val="18"/>
                <w:szCs w:val="18"/>
              </w:rPr>
              <w:t xml:space="preserve">Yes, habitable rooms moved away from driveways as much as possible. Where not possible, window sills have been raised to avoid car lights. </w:t>
            </w:r>
          </w:p>
        </w:tc>
      </w:tr>
      <w:tr w:rsidR="00A40392" w:rsidRPr="00D16937" w14:paraId="01B7C5A2" w14:textId="77777777" w:rsidTr="002223A7">
        <w:tblPrEx>
          <w:tblBorders>
            <w:top w:val="single" w:sz="4" w:space="0" w:color="auto"/>
          </w:tblBorders>
        </w:tblPrEx>
        <w:tc>
          <w:tcPr>
            <w:tcW w:w="4140" w:type="dxa"/>
          </w:tcPr>
          <w:p w14:paraId="4B52108C"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Avoid large uninterrupted areas of hard surface?</w:t>
            </w:r>
          </w:p>
        </w:tc>
        <w:tc>
          <w:tcPr>
            <w:tcW w:w="1620" w:type="dxa"/>
          </w:tcPr>
          <w:p w14:paraId="2651962A" w14:textId="51D4AA26"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22FA91CA" w14:textId="7ECE1F9A"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3F135A">
              <w:rPr>
                <w:rFonts w:ascii="Arial" w:hAnsi="Arial" w:cs="Arial"/>
                <w:sz w:val="18"/>
                <w:szCs w:val="18"/>
              </w:rPr>
              <w:t xml:space="preserve">hard surfaces are designed with landscaping in between to avoid large areas of hard surface. The driveway is bordered by landscaping to soften its edges.  </w:t>
            </w:r>
          </w:p>
        </w:tc>
      </w:tr>
      <w:tr w:rsidR="00A40392" w:rsidRPr="00D16937" w14:paraId="32553A21" w14:textId="77777777" w:rsidTr="002223A7">
        <w:tblPrEx>
          <w:tblBorders>
            <w:top w:val="single" w:sz="4" w:space="0" w:color="auto"/>
          </w:tblBorders>
        </w:tblPrEx>
        <w:tc>
          <w:tcPr>
            <w:tcW w:w="4140" w:type="dxa"/>
          </w:tcPr>
          <w:p w14:paraId="022583C3"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Screen parking from views and outlooks from dwellings?</w:t>
            </w:r>
          </w:p>
        </w:tc>
        <w:tc>
          <w:tcPr>
            <w:tcW w:w="1620" w:type="dxa"/>
          </w:tcPr>
          <w:p w14:paraId="743C9440" w14:textId="21145365"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531045DE" w14:textId="3CEF27CD" w:rsidR="00A40392" w:rsidRPr="00D16937" w:rsidRDefault="00A40392" w:rsidP="00A40392">
            <w:pPr>
              <w:rPr>
                <w:rFonts w:ascii="Arial" w:hAnsi="Arial" w:cs="Arial"/>
                <w:sz w:val="18"/>
                <w:szCs w:val="18"/>
              </w:rPr>
            </w:pPr>
            <w:r w:rsidRPr="00D16937">
              <w:rPr>
                <w:rFonts w:ascii="Arial" w:hAnsi="Arial" w:cs="Arial"/>
                <w:sz w:val="18"/>
                <w:szCs w:val="18"/>
              </w:rPr>
              <w:t xml:space="preserve">Yes, parking is screened from view as much as possible, or windows are raised to avoid car lights. </w:t>
            </w:r>
          </w:p>
        </w:tc>
      </w:tr>
      <w:tr w:rsidR="00A40392" w:rsidRPr="00D16937" w14:paraId="2AC690BE" w14:textId="77777777" w:rsidTr="002223A7">
        <w:tblPrEx>
          <w:tblBorders>
            <w:top w:val="single" w:sz="4" w:space="0" w:color="auto"/>
          </w:tblBorders>
        </w:tblPrEx>
        <w:tc>
          <w:tcPr>
            <w:tcW w:w="4140" w:type="dxa"/>
          </w:tcPr>
          <w:p w14:paraId="0AA3CDB9" w14:textId="77777777" w:rsidR="00A40392" w:rsidRPr="00D16937" w:rsidRDefault="00A40392" w:rsidP="00A40392">
            <w:pPr>
              <w:rPr>
                <w:rFonts w:ascii="Arial" w:hAnsi="Arial" w:cs="Arial"/>
                <w:sz w:val="18"/>
                <w:szCs w:val="18"/>
              </w:rPr>
            </w:pPr>
            <w:r w:rsidRPr="00D16937">
              <w:rPr>
                <w:rFonts w:ascii="Arial" w:hAnsi="Arial" w:cs="Arial"/>
                <w:sz w:val="18"/>
                <w:szCs w:val="18"/>
              </w:rPr>
              <w:t xml:space="preserve">Reduce the dominance of areas for vehicular circulation and parking by: </w:t>
            </w:r>
          </w:p>
          <w:p w14:paraId="4917DB7E"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Considering single rather than double width driveways?</w:t>
            </w:r>
          </w:p>
        </w:tc>
        <w:tc>
          <w:tcPr>
            <w:tcW w:w="1620" w:type="dxa"/>
          </w:tcPr>
          <w:p w14:paraId="31C7D471" w14:textId="7FD0CE07"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5A2DD162" w14:textId="2F0EC680"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3F135A">
              <w:rPr>
                <w:rFonts w:ascii="Arial" w:hAnsi="Arial" w:cs="Arial"/>
                <w:sz w:val="18"/>
                <w:szCs w:val="18"/>
              </w:rPr>
              <w:t xml:space="preserve">a single driveway has been provided which terminates with landscaping. </w:t>
            </w:r>
          </w:p>
        </w:tc>
      </w:tr>
      <w:tr w:rsidR="00A40392" w:rsidRPr="00D16937" w14:paraId="1B29C279" w14:textId="77777777" w:rsidTr="002223A7">
        <w:tblPrEx>
          <w:tblBorders>
            <w:top w:val="single" w:sz="4" w:space="0" w:color="auto"/>
          </w:tblBorders>
        </w:tblPrEx>
        <w:tc>
          <w:tcPr>
            <w:tcW w:w="4140" w:type="dxa"/>
          </w:tcPr>
          <w:p w14:paraId="1EAB9155"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Use communal car courts rather than individual garages?</w:t>
            </w:r>
          </w:p>
        </w:tc>
        <w:tc>
          <w:tcPr>
            <w:tcW w:w="1620" w:type="dxa"/>
          </w:tcPr>
          <w:p w14:paraId="36F32838" w14:textId="087CDD0E"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295ACAFB" w14:textId="5FF27F54" w:rsidR="00A40392" w:rsidRPr="00D16937" w:rsidRDefault="00A40392" w:rsidP="00A40392">
            <w:pPr>
              <w:rPr>
                <w:rFonts w:ascii="Arial" w:hAnsi="Arial" w:cs="Arial"/>
                <w:sz w:val="18"/>
                <w:szCs w:val="18"/>
              </w:rPr>
            </w:pPr>
            <w:r w:rsidRPr="00D16937">
              <w:rPr>
                <w:rFonts w:ascii="Arial" w:hAnsi="Arial" w:cs="Arial"/>
                <w:sz w:val="18"/>
                <w:szCs w:val="18"/>
              </w:rPr>
              <w:t>Yes,</w:t>
            </w:r>
            <w:r w:rsidR="003F135A">
              <w:rPr>
                <w:rFonts w:ascii="Arial" w:hAnsi="Arial" w:cs="Arial"/>
                <w:sz w:val="18"/>
                <w:szCs w:val="18"/>
              </w:rPr>
              <w:t xml:space="preserve"> a communal car park has been provided at the rear of the site. </w:t>
            </w:r>
          </w:p>
        </w:tc>
      </w:tr>
      <w:tr w:rsidR="00A40392" w:rsidRPr="00D16937" w14:paraId="3935D33F" w14:textId="77777777" w:rsidTr="002223A7">
        <w:tblPrEx>
          <w:tblBorders>
            <w:top w:val="single" w:sz="4" w:space="0" w:color="auto"/>
          </w:tblBorders>
        </w:tblPrEx>
        <w:tc>
          <w:tcPr>
            <w:tcW w:w="4140" w:type="dxa"/>
          </w:tcPr>
          <w:p w14:paraId="2C1653C8" w14:textId="77777777" w:rsidR="00A40392" w:rsidRPr="00D16937" w:rsidRDefault="00A40392" w:rsidP="00A40392">
            <w:pPr>
              <w:rPr>
                <w:rFonts w:ascii="Arial" w:hAnsi="Arial" w:cs="Arial"/>
                <w:sz w:val="18"/>
                <w:szCs w:val="18"/>
              </w:rPr>
            </w:pPr>
            <w:r w:rsidRPr="00D16937">
              <w:rPr>
                <w:rFonts w:ascii="Arial" w:hAnsi="Arial" w:cs="Arial"/>
                <w:sz w:val="18"/>
                <w:szCs w:val="18"/>
              </w:rPr>
              <w:t>Reduce the dominance of areas for vehicular circulation and parking by considering:</w:t>
            </w:r>
          </w:p>
          <w:p w14:paraId="6F98DF7E"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Single rather than double garages?</w:t>
            </w:r>
          </w:p>
        </w:tc>
        <w:tc>
          <w:tcPr>
            <w:tcW w:w="1620" w:type="dxa"/>
          </w:tcPr>
          <w:p w14:paraId="26547C98" w14:textId="0FC2E73F"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Pr>
          <w:p w14:paraId="123C953C" w14:textId="03888D49" w:rsidR="00A40392" w:rsidRPr="00D16937" w:rsidRDefault="00A40392" w:rsidP="00A40392">
            <w:pPr>
              <w:rPr>
                <w:rFonts w:ascii="Arial" w:hAnsi="Arial" w:cs="Arial"/>
                <w:sz w:val="18"/>
                <w:szCs w:val="18"/>
              </w:rPr>
            </w:pPr>
            <w:r w:rsidRPr="00D16937">
              <w:rPr>
                <w:rFonts w:ascii="Arial" w:hAnsi="Arial" w:cs="Arial"/>
                <w:sz w:val="18"/>
                <w:szCs w:val="18"/>
              </w:rPr>
              <w:t xml:space="preserve">No garages proposed </w:t>
            </w:r>
          </w:p>
        </w:tc>
      </w:tr>
      <w:tr w:rsidR="00A40392" w:rsidRPr="00D16937" w14:paraId="4ECA13A5" w14:textId="77777777" w:rsidTr="002223A7">
        <w:tblPrEx>
          <w:tblBorders>
            <w:top w:val="single" w:sz="4" w:space="0" w:color="auto"/>
          </w:tblBorders>
        </w:tblPrEx>
        <w:tc>
          <w:tcPr>
            <w:tcW w:w="4140" w:type="dxa"/>
          </w:tcPr>
          <w:p w14:paraId="60F5F76B"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Communal car courts rather than individual garages?</w:t>
            </w:r>
          </w:p>
        </w:tc>
        <w:tc>
          <w:tcPr>
            <w:tcW w:w="1620" w:type="dxa"/>
          </w:tcPr>
          <w:p w14:paraId="5721B46A" w14:textId="7870A5CA"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4313199A" w14:textId="762B9CAB" w:rsidR="00A40392" w:rsidRPr="00D16937" w:rsidRDefault="003F135A" w:rsidP="00A40392">
            <w:pPr>
              <w:rPr>
                <w:rFonts w:ascii="Arial" w:hAnsi="Arial" w:cs="Arial"/>
                <w:sz w:val="18"/>
                <w:szCs w:val="18"/>
              </w:rPr>
            </w:pPr>
            <w:r w:rsidRPr="00D16937">
              <w:rPr>
                <w:rFonts w:ascii="Arial" w:hAnsi="Arial" w:cs="Arial"/>
                <w:sz w:val="18"/>
                <w:szCs w:val="18"/>
              </w:rPr>
              <w:t>Yes,</w:t>
            </w:r>
            <w:r>
              <w:rPr>
                <w:rFonts w:ascii="Arial" w:hAnsi="Arial" w:cs="Arial"/>
                <w:sz w:val="18"/>
                <w:szCs w:val="18"/>
              </w:rPr>
              <w:t xml:space="preserve"> a communal car park has been provided at the rear of the site.</w:t>
            </w:r>
          </w:p>
        </w:tc>
      </w:tr>
      <w:tr w:rsidR="00A40392" w:rsidRPr="00D16937" w14:paraId="235CBDD2" w14:textId="77777777" w:rsidTr="002223A7">
        <w:tblPrEx>
          <w:tblBorders>
            <w:top w:val="single" w:sz="4" w:space="0" w:color="auto"/>
          </w:tblBorders>
        </w:tblPrEx>
        <w:tc>
          <w:tcPr>
            <w:tcW w:w="4140" w:type="dxa"/>
          </w:tcPr>
          <w:p w14:paraId="39606D98"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Tandem parking or a single garage with single car port in tandem?</w:t>
            </w:r>
          </w:p>
        </w:tc>
        <w:tc>
          <w:tcPr>
            <w:tcW w:w="1620" w:type="dxa"/>
          </w:tcPr>
          <w:p w14:paraId="43593317" w14:textId="6D66B432"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Pr>
          <w:p w14:paraId="5009CF26" w14:textId="49AF9105" w:rsidR="00A40392" w:rsidRPr="00D16937" w:rsidRDefault="00A40392" w:rsidP="00A40392">
            <w:pPr>
              <w:rPr>
                <w:rFonts w:ascii="Arial" w:hAnsi="Arial" w:cs="Arial"/>
                <w:sz w:val="18"/>
                <w:szCs w:val="18"/>
              </w:rPr>
            </w:pPr>
            <w:r w:rsidRPr="00D16937">
              <w:rPr>
                <w:rFonts w:ascii="Arial" w:hAnsi="Arial" w:cs="Arial"/>
                <w:sz w:val="18"/>
                <w:szCs w:val="18"/>
              </w:rPr>
              <w:t xml:space="preserve">No garages or carports proposed </w:t>
            </w:r>
          </w:p>
        </w:tc>
      </w:tr>
      <w:tr w:rsidR="00A40392" w:rsidRPr="00D16937" w14:paraId="25F71559" w14:textId="77777777" w:rsidTr="002223A7">
        <w:tblPrEx>
          <w:tblBorders>
            <w:top w:val="single" w:sz="4" w:space="0" w:color="auto"/>
          </w:tblBorders>
        </w:tblPrEx>
        <w:tc>
          <w:tcPr>
            <w:tcW w:w="4140" w:type="dxa"/>
          </w:tcPr>
          <w:p w14:paraId="37EAF309"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lastRenderedPageBreak/>
              <w:t>Providing some dwellings without any car parking for residents without cars?</w:t>
            </w:r>
          </w:p>
        </w:tc>
        <w:tc>
          <w:tcPr>
            <w:tcW w:w="1620" w:type="dxa"/>
          </w:tcPr>
          <w:p w14:paraId="4B7A80A0" w14:textId="7D38CAF7"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35A56A98" w14:textId="25E9A705" w:rsidR="00A40392" w:rsidRPr="00D16937" w:rsidRDefault="003F135A" w:rsidP="00A40392">
            <w:pPr>
              <w:rPr>
                <w:rFonts w:ascii="Arial" w:hAnsi="Arial" w:cs="Arial"/>
                <w:sz w:val="18"/>
                <w:szCs w:val="18"/>
              </w:rPr>
            </w:pPr>
            <w:r>
              <w:rPr>
                <w:rFonts w:ascii="Arial" w:hAnsi="Arial" w:cs="Arial"/>
                <w:sz w:val="18"/>
                <w:szCs w:val="18"/>
              </w:rPr>
              <w:t xml:space="preserve">A parking mix has been used so that there is a total of 5 car spaces for 9 dwellings. </w:t>
            </w:r>
          </w:p>
        </w:tc>
      </w:tr>
      <w:tr w:rsidR="00A40392" w:rsidRPr="00D16937" w14:paraId="65344DC9" w14:textId="77777777" w:rsidTr="00966476">
        <w:tblPrEx>
          <w:tblBorders>
            <w:top w:val="single" w:sz="4" w:space="0" w:color="auto"/>
          </w:tblBorders>
        </w:tblPrEx>
        <w:tc>
          <w:tcPr>
            <w:tcW w:w="10196" w:type="dxa"/>
            <w:gridSpan w:val="3"/>
            <w:shd w:val="clear" w:color="auto" w:fill="auto"/>
          </w:tcPr>
          <w:p w14:paraId="12FABFCA" w14:textId="77777777" w:rsidR="00A40392" w:rsidRPr="00D16937" w:rsidRDefault="00A40392" w:rsidP="00A40392">
            <w:pPr>
              <w:rPr>
                <w:rFonts w:ascii="Arial" w:hAnsi="Arial" w:cs="Arial"/>
                <w:b/>
                <w:sz w:val="18"/>
                <w:szCs w:val="18"/>
              </w:rPr>
            </w:pPr>
            <w:r w:rsidRPr="00D16937">
              <w:rPr>
                <w:rFonts w:ascii="Arial" w:hAnsi="Arial" w:cs="Arial"/>
                <w:b/>
                <w:sz w:val="18"/>
                <w:szCs w:val="18"/>
              </w:rPr>
              <w:t>Residential amenity</w:t>
            </w:r>
          </w:p>
          <w:p w14:paraId="389C74A9" w14:textId="77777777" w:rsidR="00A40392" w:rsidRPr="00D16937" w:rsidRDefault="00A40392" w:rsidP="00A40392">
            <w:pPr>
              <w:rPr>
                <w:rFonts w:ascii="Arial" w:hAnsi="Arial" w:cs="Arial"/>
                <w:sz w:val="18"/>
                <w:szCs w:val="18"/>
              </w:rPr>
            </w:pPr>
            <w:r w:rsidRPr="00D16937">
              <w:rPr>
                <w:rFonts w:ascii="Arial" w:hAnsi="Arial" w:cs="Arial"/>
                <w:sz w:val="18"/>
                <w:szCs w:val="18"/>
              </w:rPr>
              <w:t>Does the site planning and design:</w:t>
            </w:r>
          </w:p>
        </w:tc>
      </w:tr>
      <w:tr w:rsidR="00A40392" w:rsidRPr="00D16937" w14:paraId="015311B6" w14:textId="77777777" w:rsidTr="002223A7">
        <w:tblPrEx>
          <w:tblBorders>
            <w:top w:val="single" w:sz="4" w:space="0" w:color="auto"/>
          </w:tblBorders>
        </w:tblPrEx>
        <w:tc>
          <w:tcPr>
            <w:tcW w:w="4140" w:type="dxa"/>
          </w:tcPr>
          <w:p w14:paraId="2299026B"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distinct and separate pedestrian and vehicular circulation on the site where possible, where not possible shared access should be wide enough to allow a vehicle and a wheelchair to pass safely?</w:t>
            </w:r>
          </w:p>
        </w:tc>
        <w:tc>
          <w:tcPr>
            <w:tcW w:w="1620" w:type="dxa"/>
          </w:tcPr>
          <w:p w14:paraId="62FE9A03" w14:textId="615969F6"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5C674871" w14:textId="4B346554" w:rsidR="00A40392" w:rsidRPr="00D16937" w:rsidRDefault="003F135A" w:rsidP="00A40392">
            <w:pPr>
              <w:rPr>
                <w:rFonts w:ascii="Arial" w:hAnsi="Arial" w:cs="Arial"/>
                <w:sz w:val="18"/>
                <w:szCs w:val="18"/>
              </w:rPr>
            </w:pPr>
            <w:r>
              <w:rPr>
                <w:rFonts w:ascii="Arial" w:hAnsi="Arial" w:cs="Arial"/>
                <w:sz w:val="18"/>
                <w:szCs w:val="18"/>
              </w:rPr>
              <w:t xml:space="preserve">The </w:t>
            </w:r>
            <w:r w:rsidR="00A40392" w:rsidRPr="00D16937">
              <w:rPr>
                <w:rFonts w:ascii="Arial" w:hAnsi="Arial" w:cs="Arial"/>
                <w:sz w:val="18"/>
                <w:szCs w:val="18"/>
              </w:rPr>
              <w:t>driveway is</w:t>
            </w:r>
            <w:r>
              <w:rPr>
                <w:rFonts w:ascii="Arial" w:hAnsi="Arial" w:cs="Arial"/>
                <w:sz w:val="18"/>
                <w:szCs w:val="18"/>
              </w:rPr>
              <w:t xml:space="preserve"> located at the side boundary to the west and the main pedestrian entry to the lobby is located centrally. The lobby and the entry sequence is proposed to be in a red brick which is clearly different from the private tenants.</w:t>
            </w:r>
          </w:p>
        </w:tc>
      </w:tr>
      <w:tr w:rsidR="00A40392" w:rsidRPr="00D16937" w14:paraId="5B64BC7D" w14:textId="77777777" w:rsidTr="002223A7">
        <w:tblPrEx>
          <w:tblBorders>
            <w:top w:val="single" w:sz="4" w:space="0" w:color="auto"/>
          </w:tblBorders>
        </w:tblPrEx>
        <w:tc>
          <w:tcPr>
            <w:tcW w:w="4140" w:type="dxa"/>
          </w:tcPr>
          <w:p w14:paraId="6ADB33DA"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pedestrian routes to all public and semi-public areas?</w:t>
            </w:r>
          </w:p>
        </w:tc>
        <w:tc>
          <w:tcPr>
            <w:tcW w:w="1620" w:type="dxa"/>
          </w:tcPr>
          <w:p w14:paraId="76613000" w14:textId="4734C537"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097B547C" w14:textId="3EE3D425"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3F135A">
              <w:rPr>
                <w:rFonts w:ascii="Arial" w:hAnsi="Arial" w:cs="Arial"/>
                <w:sz w:val="18"/>
                <w:szCs w:val="18"/>
              </w:rPr>
              <w:t xml:space="preserve">there are pedestrian routes to all pedestrian areas such as the lobby, bin store, and communal open areas. </w:t>
            </w:r>
          </w:p>
        </w:tc>
      </w:tr>
      <w:tr w:rsidR="00A40392" w:rsidRPr="00D16937" w14:paraId="25352922" w14:textId="77777777" w:rsidTr="002223A7">
        <w:tblPrEx>
          <w:tblBorders>
            <w:top w:val="single" w:sz="4" w:space="0" w:color="auto"/>
          </w:tblBorders>
        </w:tblPrEx>
        <w:tc>
          <w:tcPr>
            <w:tcW w:w="4140" w:type="dxa"/>
          </w:tcPr>
          <w:p w14:paraId="429FDE07"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Avoid ambiguous spaces in building and dwelling entries that are not obviously designated as public or private?</w:t>
            </w:r>
          </w:p>
        </w:tc>
        <w:tc>
          <w:tcPr>
            <w:tcW w:w="1620" w:type="dxa"/>
          </w:tcPr>
          <w:p w14:paraId="0A158B7D" w14:textId="6EC5B370"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7794DED2" w14:textId="5A95508A"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3F135A">
              <w:rPr>
                <w:rFonts w:ascii="Arial" w:hAnsi="Arial" w:cs="Arial"/>
                <w:sz w:val="18"/>
                <w:szCs w:val="18"/>
              </w:rPr>
              <w:t xml:space="preserve">the lobby and the entry sequence for the main pedestrian entry from the street is proposed to be in a red brick which is clearly different from the private tenants’ entry. </w:t>
            </w:r>
          </w:p>
        </w:tc>
      </w:tr>
      <w:tr w:rsidR="00A40392" w:rsidRPr="00D16937" w14:paraId="6F3AAC2A" w14:textId="77777777" w:rsidTr="002223A7">
        <w:tblPrEx>
          <w:tblBorders>
            <w:top w:val="single" w:sz="4" w:space="0" w:color="auto"/>
          </w:tblBorders>
        </w:tblPrEx>
        <w:tc>
          <w:tcPr>
            <w:tcW w:w="4140" w:type="dxa"/>
          </w:tcPr>
          <w:p w14:paraId="0377C729"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Minimise opportunities for concealment by avoiding blind or dark spaces between buildings, near lifts and foyers and at the entrance to or within indoor car parks?</w:t>
            </w:r>
          </w:p>
        </w:tc>
        <w:tc>
          <w:tcPr>
            <w:tcW w:w="1620" w:type="dxa"/>
          </w:tcPr>
          <w:p w14:paraId="25202026" w14:textId="59FA87A1"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5C7E2ABE" w14:textId="78624723" w:rsidR="00A40392" w:rsidRPr="00D16937" w:rsidRDefault="00A40392" w:rsidP="00A40392">
            <w:pPr>
              <w:rPr>
                <w:rFonts w:ascii="Arial" w:hAnsi="Arial" w:cs="Arial"/>
                <w:sz w:val="18"/>
                <w:szCs w:val="18"/>
              </w:rPr>
            </w:pPr>
            <w:r w:rsidRPr="00D16937">
              <w:rPr>
                <w:rFonts w:ascii="Arial" w:hAnsi="Arial" w:cs="Arial"/>
                <w:sz w:val="18"/>
                <w:szCs w:val="18"/>
              </w:rPr>
              <w:t>Ye</w:t>
            </w:r>
            <w:r w:rsidR="003F135A">
              <w:rPr>
                <w:rFonts w:ascii="Arial" w:hAnsi="Arial" w:cs="Arial"/>
                <w:sz w:val="18"/>
                <w:szCs w:val="18"/>
              </w:rPr>
              <w:t xml:space="preserve">s, </w:t>
            </w:r>
            <w:r w:rsidR="005447A6">
              <w:rPr>
                <w:rFonts w:ascii="Arial" w:hAnsi="Arial" w:cs="Arial"/>
                <w:sz w:val="18"/>
                <w:szCs w:val="18"/>
              </w:rPr>
              <w:t xml:space="preserve">all efforts have been made to maximise passive surveillance and reduce opportunities for concealment. </w:t>
            </w:r>
            <w:r w:rsidR="0095095A">
              <w:rPr>
                <w:rFonts w:ascii="Arial" w:hAnsi="Arial" w:cs="Arial"/>
                <w:sz w:val="18"/>
                <w:szCs w:val="18"/>
              </w:rPr>
              <w:t xml:space="preserve">The lobby has been designed to ensure there are as little blind corners as possible. </w:t>
            </w:r>
          </w:p>
        </w:tc>
      </w:tr>
      <w:tr w:rsidR="00A40392" w:rsidRPr="00D16937" w14:paraId="3ED8CFC6" w14:textId="77777777" w:rsidTr="002223A7">
        <w:tblPrEx>
          <w:tblBorders>
            <w:top w:val="single" w:sz="4" w:space="0" w:color="auto"/>
          </w:tblBorders>
        </w:tblPrEx>
        <w:tc>
          <w:tcPr>
            <w:tcW w:w="4140" w:type="dxa"/>
          </w:tcPr>
          <w:p w14:paraId="38EBABBD"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Clearly define thresholds between public and private spaces?</w:t>
            </w:r>
          </w:p>
        </w:tc>
        <w:tc>
          <w:tcPr>
            <w:tcW w:w="1620" w:type="dxa"/>
          </w:tcPr>
          <w:p w14:paraId="44283B77" w14:textId="376E20FE"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567E1AD9" w14:textId="50B7E0C6" w:rsidR="00A40392" w:rsidRPr="00D16937" w:rsidRDefault="0095095A" w:rsidP="00A40392">
            <w:pPr>
              <w:rPr>
                <w:rFonts w:ascii="Arial" w:hAnsi="Arial" w:cs="Arial"/>
                <w:sz w:val="18"/>
                <w:szCs w:val="18"/>
              </w:rPr>
            </w:pPr>
            <w:r>
              <w:rPr>
                <w:rFonts w:ascii="Arial" w:hAnsi="Arial" w:cs="Arial"/>
                <w:sz w:val="18"/>
                <w:szCs w:val="18"/>
              </w:rPr>
              <w:t xml:space="preserve">Fences are provided around each tenant’s POS on the GF to clearly define thresholds between public and private. </w:t>
            </w:r>
            <w:r w:rsidR="00A40392" w:rsidRPr="00D16937">
              <w:rPr>
                <w:rFonts w:ascii="Arial" w:hAnsi="Arial" w:cs="Arial"/>
                <w:sz w:val="18"/>
                <w:szCs w:val="18"/>
              </w:rPr>
              <w:t xml:space="preserve"> </w:t>
            </w:r>
          </w:p>
        </w:tc>
      </w:tr>
      <w:tr w:rsidR="00A40392" w:rsidRPr="00D16937" w14:paraId="6741C6B1" w14:textId="77777777" w:rsidTr="002223A7">
        <w:tblPrEx>
          <w:tblBorders>
            <w:top w:val="single" w:sz="4" w:space="0" w:color="auto"/>
          </w:tblBorders>
        </w:tblPrEx>
        <w:tc>
          <w:tcPr>
            <w:tcW w:w="4140" w:type="dxa"/>
          </w:tcPr>
          <w:p w14:paraId="1EA7A9B6"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private open space that is generous in proportion and adjacent to the main living areas of the dwelling?</w:t>
            </w:r>
          </w:p>
        </w:tc>
        <w:tc>
          <w:tcPr>
            <w:tcW w:w="1620" w:type="dxa"/>
          </w:tcPr>
          <w:p w14:paraId="2126693C" w14:textId="3C2A25D0"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599FEC86" w14:textId="7A484303"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95095A">
              <w:rPr>
                <w:rFonts w:ascii="Arial" w:hAnsi="Arial" w:cs="Arial"/>
                <w:sz w:val="18"/>
                <w:szCs w:val="18"/>
              </w:rPr>
              <w:t xml:space="preserve">all POS are accessed off living spaces and all efforts have been made to maximise their generosity. </w:t>
            </w:r>
          </w:p>
        </w:tc>
      </w:tr>
      <w:tr w:rsidR="00A40392" w:rsidRPr="00D16937" w14:paraId="1FE85B06" w14:textId="77777777" w:rsidTr="002223A7">
        <w:tblPrEx>
          <w:tblBorders>
            <w:top w:val="single" w:sz="4" w:space="0" w:color="auto"/>
          </w:tblBorders>
        </w:tblPrEx>
        <w:tc>
          <w:tcPr>
            <w:tcW w:w="4140" w:type="dxa"/>
          </w:tcPr>
          <w:p w14:paraId="6170515C"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private open space area that are orientated predominantly to the north, east or west to provide solar access?</w:t>
            </w:r>
          </w:p>
        </w:tc>
        <w:tc>
          <w:tcPr>
            <w:tcW w:w="1620" w:type="dxa"/>
          </w:tcPr>
          <w:p w14:paraId="2CEE2731" w14:textId="79BB8E04"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47624470" w14:textId="0FC5950B"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95095A">
              <w:rPr>
                <w:rFonts w:ascii="Arial" w:hAnsi="Arial" w:cs="Arial"/>
                <w:sz w:val="18"/>
                <w:szCs w:val="18"/>
              </w:rPr>
              <w:t xml:space="preserve">six out of nine dwellings have their POS directly facing north. Unit 4 on the GF has their POS facing north and east, and unit 9 on the 1F facing west. </w:t>
            </w:r>
          </w:p>
        </w:tc>
      </w:tr>
      <w:tr w:rsidR="00A40392" w:rsidRPr="00D16937" w14:paraId="71E5BE0D" w14:textId="77777777" w:rsidTr="002223A7">
        <w:tblPrEx>
          <w:tblBorders>
            <w:top w:val="single" w:sz="4" w:space="0" w:color="auto"/>
          </w:tblBorders>
        </w:tblPrEx>
        <w:tc>
          <w:tcPr>
            <w:tcW w:w="4140" w:type="dxa"/>
          </w:tcPr>
          <w:p w14:paraId="2FF8C2F5"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private open space areas that comprise multiple spaces for larger dwellings?</w:t>
            </w:r>
          </w:p>
        </w:tc>
        <w:tc>
          <w:tcPr>
            <w:tcW w:w="1620" w:type="dxa"/>
          </w:tcPr>
          <w:p w14:paraId="755BF94F" w14:textId="70CB5E73"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64783067" w14:textId="2A2A41F5" w:rsidR="00A40392" w:rsidRPr="00D16937" w:rsidRDefault="00A40392" w:rsidP="00A40392">
            <w:pPr>
              <w:rPr>
                <w:rFonts w:ascii="Arial" w:hAnsi="Arial" w:cs="Arial"/>
                <w:sz w:val="18"/>
                <w:szCs w:val="18"/>
              </w:rPr>
            </w:pPr>
            <w:r w:rsidRPr="00D16937">
              <w:rPr>
                <w:rFonts w:ascii="Arial" w:hAnsi="Arial" w:cs="Arial"/>
                <w:sz w:val="18"/>
                <w:szCs w:val="18"/>
              </w:rPr>
              <w:t xml:space="preserve">Yes, each unit has paved hardscape and softscape in their POS. </w:t>
            </w:r>
          </w:p>
        </w:tc>
      </w:tr>
      <w:tr w:rsidR="00A40392" w:rsidRPr="00D16937" w14:paraId="086CC722" w14:textId="77777777" w:rsidTr="002223A7">
        <w:tblPrEx>
          <w:tblBorders>
            <w:top w:val="single" w:sz="4" w:space="0" w:color="auto"/>
          </w:tblBorders>
        </w:tblPrEx>
        <w:tc>
          <w:tcPr>
            <w:tcW w:w="4140" w:type="dxa"/>
          </w:tcPr>
          <w:p w14:paraId="15B8E260"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private open space areas that use screening for privacy but also allow casual surveillance when located adjacent to public or communal areas?</w:t>
            </w:r>
          </w:p>
        </w:tc>
        <w:tc>
          <w:tcPr>
            <w:tcW w:w="1620" w:type="dxa"/>
          </w:tcPr>
          <w:p w14:paraId="70D134D8" w14:textId="46451FE7"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24E5369C" w14:textId="26139246"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95095A">
              <w:rPr>
                <w:rFonts w:ascii="Arial" w:hAnsi="Arial" w:cs="Arial"/>
                <w:sz w:val="18"/>
                <w:szCs w:val="18"/>
              </w:rPr>
              <w:t xml:space="preserve">POS facing the street have open style fencing and planting to provide casual surveillance of the street (public) and also maintain privacy. </w:t>
            </w:r>
          </w:p>
        </w:tc>
      </w:tr>
      <w:tr w:rsidR="00A40392" w:rsidRPr="00D16937" w14:paraId="646A990A" w14:textId="77777777" w:rsidTr="002223A7">
        <w:tblPrEx>
          <w:tblBorders>
            <w:top w:val="single" w:sz="4" w:space="0" w:color="auto"/>
          </w:tblBorders>
        </w:tblPrEx>
        <w:tc>
          <w:tcPr>
            <w:tcW w:w="4140" w:type="dxa"/>
          </w:tcPr>
          <w:p w14:paraId="50200944"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private open space areas that are both paved and planted when located at ground level?</w:t>
            </w:r>
          </w:p>
        </w:tc>
        <w:tc>
          <w:tcPr>
            <w:tcW w:w="1620" w:type="dxa"/>
          </w:tcPr>
          <w:p w14:paraId="78104C18" w14:textId="5A26AE13"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24441F1E" w14:textId="3FE17AD0"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0A43CC">
              <w:rPr>
                <w:rFonts w:ascii="Arial" w:hAnsi="Arial" w:cs="Arial"/>
                <w:sz w:val="18"/>
                <w:szCs w:val="18"/>
              </w:rPr>
              <w:t xml:space="preserve">POS for tenants on the GF have a combination of hardscape and softscape surfaces. </w:t>
            </w:r>
          </w:p>
        </w:tc>
      </w:tr>
      <w:tr w:rsidR="00A40392" w:rsidRPr="00D16937" w14:paraId="1F8835B8" w14:textId="77777777" w:rsidTr="002223A7">
        <w:tblPrEx>
          <w:tblBorders>
            <w:top w:val="single" w:sz="4" w:space="0" w:color="auto"/>
          </w:tblBorders>
        </w:tblPrEx>
        <w:tc>
          <w:tcPr>
            <w:tcW w:w="4140" w:type="dxa"/>
          </w:tcPr>
          <w:p w14:paraId="687DF7FC"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lastRenderedPageBreak/>
              <w:t>Provide private open space areas that retain existing vegetation where practical?</w:t>
            </w:r>
          </w:p>
        </w:tc>
        <w:tc>
          <w:tcPr>
            <w:tcW w:w="1620" w:type="dxa"/>
          </w:tcPr>
          <w:p w14:paraId="439F7934" w14:textId="202F8352" w:rsidR="00A40392" w:rsidRPr="00D16937" w:rsidRDefault="00A40392" w:rsidP="00A40392">
            <w:pPr>
              <w:rPr>
                <w:rFonts w:ascii="Arial" w:hAnsi="Arial" w:cs="Arial"/>
                <w:sz w:val="18"/>
                <w:szCs w:val="18"/>
              </w:rPr>
            </w:pPr>
            <w:r w:rsidRPr="00D16937">
              <w:rPr>
                <w:rFonts w:ascii="Arial" w:hAnsi="Arial" w:cs="Arial"/>
                <w:sz w:val="18"/>
                <w:szCs w:val="18"/>
              </w:rPr>
              <w:t>N/A</w:t>
            </w:r>
          </w:p>
        </w:tc>
        <w:tc>
          <w:tcPr>
            <w:tcW w:w="4436" w:type="dxa"/>
          </w:tcPr>
          <w:p w14:paraId="57F9A6FE" w14:textId="01F7BE2C" w:rsidR="00A40392" w:rsidRPr="00D16937" w:rsidRDefault="00A40392" w:rsidP="00A40392">
            <w:pPr>
              <w:rPr>
                <w:rFonts w:ascii="Arial" w:hAnsi="Arial" w:cs="Arial"/>
                <w:sz w:val="18"/>
                <w:szCs w:val="18"/>
              </w:rPr>
            </w:pPr>
            <w:r w:rsidRPr="00D16937">
              <w:rPr>
                <w:rFonts w:ascii="Arial" w:hAnsi="Arial" w:cs="Arial"/>
                <w:sz w:val="18"/>
                <w:szCs w:val="18"/>
              </w:rPr>
              <w:t xml:space="preserve">Minimal existing vegetation on site. </w:t>
            </w:r>
          </w:p>
        </w:tc>
      </w:tr>
      <w:tr w:rsidR="00A40392" w:rsidRPr="00D16937" w14:paraId="2322DD91" w14:textId="77777777" w:rsidTr="002223A7">
        <w:tblPrEx>
          <w:tblBorders>
            <w:top w:val="single" w:sz="4" w:space="0" w:color="auto"/>
          </w:tblBorders>
        </w:tblPrEx>
        <w:tc>
          <w:tcPr>
            <w:tcW w:w="4140" w:type="dxa"/>
          </w:tcPr>
          <w:p w14:paraId="47818658"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private open space areas that use pervious pavers where private open space is predominantly hard surfaced to allow for water percolation and reduced run-off?</w:t>
            </w:r>
          </w:p>
        </w:tc>
        <w:tc>
          <w:tcPr>
            <w:tcW w:w="1620" w:type="dxa"/>
          </w:tcPr>
          <w:p w14:paraId="4F0BC824" w14:textId="3FCEDA17"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1209F5AE" w14:textId="22F0AC77" w:rsidR="00A40392" w:rsidRPr="00D16937" w:rsidRDefault="000A43CC" w:rsidP="00A40392">
            <w:pPr>
              <w:rPr>
                <w:rFonts w:ascii="Arial" w:hAnsi="Arial" w:cs="Arial"/>
                <w:sz w:val="18"/>
                <w:szCs w:val="18"/>
              </w:rPr>
            </w:pPr>
            <w:r>
              <w:rPr>
                <w:rFonts w:ascii="Arial" w:hAnsi="Arial" w:cs="Arial"/>
                <w:sz w:val="18"/>
                <w:szCs w:val="18"/>
              </w:rPr>
              <w:t xml:space="preserve">Concrete pavers have been specified for maintenance reasons and allow for ease of surface run off. </w:t>
            </w:r>
          </w:p>
        </w:tc>
      </w:tr>
      <w:tr w:rsidR="00A40392" w:rsidRPr="00D16937" w14:paraId="2B86CD22" w14:textId="77777777" w:rsidTr="002223A7">
        <w:tblPrEx>
          <w:tblBorders>
            <w:top w:val="single" w:sz="4" w:space="0" w:color="auto"/>
          </w:tblBorders>
        </w:tblPrEx>
        <w:tc>
          <w:tcPr>
            <w:tcW w:w="4140" w:type="dxa"/>
          </w:tcPr>
          <w:p w14:paraId="0B9AD6DA"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Provide communal open space that is clearly and easily accessible to all residents and easy to maintain and includes shared facilities, such as seating and barbeques to permit resident interaction?</w:t>
            </w:r>
          </w:p>
        </w:tc>
        <w:tc>
          <w:tcPr>
            <w:tcW w:w="1620" w:type="dxa"/>
          </w:tcPr>
          <w:p w14:paraId="4E310E22" w14:textId="61BDDBF0" w:rsidR="00A40392" w:rsidRPr="00D16937" w:rsidRDefault="00A40392" w:rsidP="00A40392">
            <w:pPr>
              <w:rPr>
                <w:rFonts w:ascii="Arial" w:hAnsi="Arial" w:cs="Arial"/>
                <w:sz w:val="18"/>
                <w:szCs w:val="18"/>
              </w:rPr>
            </w:pPr>
            <w:r w:rsidRPr="00D16937">
              <w:rPr>
                <w:rFonts w:ascii="Arial" w:hAnsi="Arial" w:cs="Arial"/>
                <w:sz w:val="18"/>
                <w:szCs w:val="18"/>
              </w:rPr>
              <w:t>Yes</w:t>
            </w:r>
          </w:p>
        </w:tc>
        <w:tc>
          <w:tcPr>
            <w:tcW w:w="4436" w:type="dxa"/>
          </w:tcPr>
          <w:p w14:paraId="4AF81D3F" w14:textId="20F67D32" w:rsidR="00A40392" w:rsidRPr="00D16937" w:rsidRDefault="000A43CC" w:rsidP="00A40392">
            <w:pPr>
              <w:rPr>
                <w:rFonts w:ascii="Arial" w:hAnsi="Arial" w:cs="Arial"/>
                <w:sz w:val="18"/>
                <w:szCs w:val="18"/>
              </w:rPr>
            </w:pPr>
            <w:r>
              <w:rPr>
                <w:rFonts w:ascii="Arial" w:hAnsi="Arial" w:cs="Arial"/>
                <w:sz w:val="18"/>
                <w:szCs w:val="18"/>
              </w:rPr>
              <w:t>Communal open space is easily accessibility to all residents</w:t>
            </w:r>
            <w:r w:rsidR="00A40392" w:rsidRPr="00D16937">
              <w:rPr>
                <w:rFonts w:ascii="Arial" w:hAnsi="Arial" w:cs="Arial"/>
                <w:sz w:val="18"/>
                <w:szCs w:val="18"/>
              </w:rPr>
              <w:t xml:space="preserve">. Shared facilities not part of brief. </w:t>
            </w:r>
          </w:p>
        </w:tc>
      </w:tr>
      <w:tr w:rsidR="00A40392" w:rsidRPr="00D16937" w14:paraId="658FD6F2" w14:textId="77777777" w:rsidTr="002223A7">
        <w:tblPrEx>
          <w:tblBorders>
            <w:top w:val="single" w:sz="4" w:space="0" w:color="auto"/>
          </w:tblBorders>
        </w:tblPrEx>
        <w:tc>
          <w:tcPr>
            <w:tcW w:w="4140" w:type="dxa"/>
          </w:tcPr>
          <w:p w14:paraId="6D78639F" w14:textId="77777777" w:rsidR="00A40392" w:rsidRPr="00D16937" w:rsidRDefault="00A40392" w:rsidP="00A40392">
            <w:pPr>
              <w:numPr>
                <w:ilvl w:val="1"/>
                <w:numId w:val="19"/>
              </w:numPr>
              <w:spacing w:line="240" w:lineRule="auto"/>
              <w:rPr>
                <w:rFonts w:ascii="Arial" w:hAnsi="Arial" w:cs="Arial"/>
                <w:sz w:val="18"/>
                <w:szCs w:val="18"/>
              </w:rPr>
            </w:pPr>
            <w:r w:rsidRPr="00D16937">
              <w:rPr>
                <w:rFonts w:ascii="Arial" w:hAnsi="Arial" w:cs="Arial"/>
                <w:sz w:val="18"/>
                <w:szCs w:val="18"/>
              </w:rPr>
              <w:t>Site and/or treat common service facilities such as garbage collection areas and switchboards to reduce their visual prominence to the street or to any private or communal open space?</w:t>
            </w:r>
          </w:p>
        </w:tc>
        <w:tc>
          <w:tcPr>
            <w:tcW w:w="1620" w:type="dxa"/>
          </w:tcPr>
          <w:p w14:paraId="3E92B589" w14:textId="4BAB7B73"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p>
        </w:tc>
        <w:tc>
          <w:tcPr>
            <w:tcW w:w="4436" w:type="dxa"/>
          </w:tcPr>
          <w:p w14:paraId="1D4B1C78" w14:textId="3883F8D4" w:rsidR="00A40392" w:rsidRPr="00D16937" w:rsidRDefault="00A40392" w:rsidP="00A40392">
            <w:pPr>
              <w:rPr>
                <w:rFonts w:ascii="Arial" w:hAnsi="Arial" w:cs="Arial"/>
                <w:sz w:val="18"/>
                <w:szCs w:val="18"/>
              </w:rPr>
            </w:pPr>
            <w:r w:rsidRPr="00D16937">
              <w:rPr>
                <w:rFonts w:ascii="Arial" w:hAnsi="Arial" w:cs="Arial"/>
                <w:sz w:val="18"/>
                <w:szCs w:val="18"/>
              </w:rPr>
              <w:t xml:space="preserve">Yes, </w:t>
            </w:r>
            <w:r w:rsidR="000A43CC">
              <w:rPr>
                <w:rFonts w:ascii="Arial" w:hAnsi="Arial" w:cs="Arial"/>
                <w:sz w:val="18"/>
                <w:szCs w:val="18"/>
              </w:rPr>
              <w:t xml:space="preserve">garage room is located to the rear of the site to reduce visual prominence to the street. </w:t>
            </w:r>
          </w:p>
        </w:tc>
      </w:tr>
    </w:tbl>
    <w:p w14:paraId="5A35FA53" w14:textId="77777777" w:rsidR="00A136FF" w:rsidRPr="00D16937" w:rsidRDefault="00A136FF" w:rsidP="00A136FF">
      <w:pPr>
        <w:rPr>
          <w:rFonts w:ascii="Arial" w:hAnsi="Arial" w:cs="Arial"/>
          <w:sz w:val="18"/>
          <w:szCs w:val="18"/>
        </w:rPr>
      </w:pPr>
    </w:p>
    <w:p w14:paraId="63D11805" w14:textId="77777777" w:rsidR="00F95484" w:rsidRPr="00D16937" w:rsidRDefault="00F95484" w:rsidP="00A136FF">
      <w:pPr>
        <w:rPr>
          <w:rFonts w:ascii="Arial" w:hAnsi="Arial" w:cs="Arial"/>
          <w:sz w:val="18"/>
          <w:szCs w:val="18"/>
        </w:rPr>
      </w:pPr>
    </w:p>
    <w:tbl>
      <w:tblPr>
        <w:tblW w:w="1017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7661"/>
      </w:tblGrid>
      <w:tr w:rsidR="00A136FF" w:rsidRPr="00D16937" w14:paraId="1A9C211A" w14:textId="77777777" w:rsidTr="00E141F4">
        <w:tc>
          <w:tcPr>
            <w:tcW w:w="10177" w:type="dxa"/>
            <w:gridSpan w:val="2"/>
            <w:shd w:val="clear" w:color="auto" w:fill="002664" w:themeFill="accent1"/>
          </w:tcPr>
          <w:p w14:paraId="679357CC" w14:textId="77777777" w:rsidR="00A136FF" w:rsidRPr="00D16937" w:rsidRDefault="00A136FF" w:rsidP="00835F8D">
            <w:pPr>
              <w:spacing w:before="100" w:after="100"/>
              <w:rPr>
                <w:rFonts w:ascii="Arial" w:hAnsi="Arial" w:cs="Arial"/>
                <w:b/>
                <w:sz w:val="18"/>
                <w:szCs w:val="18"/>
              </w:rPr>
            </w:pPr>
            <w:r w:rsidRPr="00D16937">
              <w:rPr>
                <w:rFonts w:ascii="Arial" w:hAnsi="Arial" w:cs="Arial"/>
                <w:b/>
                <w:sz w:val="18"/>
                <w:szCs w:val="18"/>
              </w:rPr>
              <w:t>Declaration by consultant architect</w:t>
            </w:r>
          </w:p>
        </w:tc>
      </w:tr>
      <w:tr w:rsidR="00A136FF" w:rsidRPr="00D16937" w14:paraId="2FC2C482" w14:textId="77777777" w:rsidTr="00C17B09">
        <w:tc>
          <w:tcPr>
            <w:tcW w:w="10177" w:type="dxa"/>
            <w:gridSpan w:val="2"/>
          </w:tcPr>
          <w:p w14:paraId="72AE9CD0" w14:textId="77777777" w:rsidR="00A136FF" w:rsidRPr="00D16937" w:rsidRDefault="00A136FF" w:rsidP="00835F8D">
            <w:pPr>
              <w:spacing w:before="100" w:after="100"/>
              <w:rPr>
                <w:rFonts w:ascii="Arial" w:hAnsi="Arial" w:cs="Arial"/>
                <w:sz w:val="18"/>
                <w:szCs w:val="18"/>
              </w:rPr>
            </w:pPr>
            <w:r w:rsidRPr="00D16937">
              <w:rPr>
                <w:rFonts w:ascii="Arial" w:hAnsi="Arial" w:cs="Arial"/>
                <w:sz w:val="18"/>
                <w:szCs w:val="18"/>
              </w:rPr>
              <w:t>I/we declare to the best of my/our knowledge and belief, that the details and information provided on this checklist are correct in every respect.</w:t>
            </w:r>
          </w:p>
        </w:tc>
      </w:tr>
      <w:tr w:rsidR="00852C8F" w:rsidRPr="00D16937" w14:paraId="1108E21A" w14:textId="77777777" w:rsidTr="00C17B09">
        <w:tc>
          <w:tcPr>
            <w:tcW w:w="2516" w:type="dxa"/>
          </w:tcPr>
          <w:p w14:paraId="5DF98D43" w14:textId="77777777" w:rsidR="00852C8F" w:rsidRPr="00D16937" w:rsidRDefault="00852C8F" w:rsidP="00852C8F">
            <w:pPr>
              <w:spacing w:before="100" w:after="100"/>
              <w:rPr>
                <w:rFonts w:ascii="Arial" w:hAnsi="Arial" w:cs="Arial"/>
                <w:sz w:val="18"/>
                <w:szCs w:val="18"/>
              </w:rPr>
            </w:pPr>
            <w:r w:rsidRPr="00D16937">
              <w:rPr>
                <w:rFonts w:ascii="Arial" w:hAnsi="Arial" w:cs="Arial"/>
                <w:sz w:val="18"/>
                <w:szCs w:val="18"/>
              </w:rPr>
              <w:t>Name:</w:t>
            </w:r>
          </w:p>
        </w:tc>
        <w:tc>
          <w:tcPr>
            <w:tcW w:w="7661" w:type="dxa"/>
          </w:tcPr>
          <w:p w14:paraId="49AD1B9B" w14:textId="1AA2B956" w:rsidR="00852C8F" w:rsidRPr="00D16937" w:rsidRDefault="00852C8F" w:rsidP="00852C8F">
            <w:pPr>
              <w:spacing w:before="100" w:after="100"/>
              <w:rPr>
                <w:rFonts w:ascii="Arial" w:hAnsi="Arial" w:cs="Arial"/>
                <w:sz w:val="18"/>
                <w:szCs w:val="18"/>
              </w:rPr>
            </w:pPr>
            <w:r w:rsidRPr="00D16937">
              <w:rPr>
                <w:rFonts w:ascii="Arial" w:hAnsi="Arial" w:cs="Arial"/>
                <w:sz w:val="18"/>
                <w:szCs w:val="18"/>
              </w:rPr>
              <w:t>Sam Crawford</w:t>
            </w:r>
          </w:p>
        </w:tc>
      </w:tr>
      <w:tr w:rsidR="00852C8F" w:rsidRPr="00D16937" w14:paraId="6EF4F880" w14:textId="77777777" w:rsidTr="00C17B09">
        <w:tc>
          <w:tcPr>
            <w:tcW w:w="2516" w:type="dxa"/>
          </w:tcPr>
          <w:p w14:paraId="1CD6BC4A" w14:textId="77777777" w:rsidR="00852C8F" w:rsidRPr="00D16937" w:rsidRDefault="00852C8F" w:rsidP="00852C8F">
            <w:pPr>
              <w:spacing w:before="100" w:after="100"/>
              <w:rPr>
                <w:rFonts w:ascii="Arial" w:hAnsi="Arial" w:cs="Arial"/>
                <w:sz w:val="18"/>
                <w:szCs w:val="18"/>
              </w:rPr>
            </w:pPr>
            <w:r w:rsidRPr="00D16937">
              <w:rPr>
                <w:rFonts w:ascii="Arial" w:hAnsi="Arial" w:cs="Arial"/>
                <w:sz w:val="18"/>
                <w:szCs w:val="18"/>
              </w:rPr>
              <w:t>Capacity/Qualifications:</w:t>
            </w:r>
          </w:p>
        </w:tc>
        <w:tc>
          <w:tcPr>
            <w:tcW w:w="7661" w:type="dxa"/>
          </w:tcPr>
          <w:p w14:paraId="7502293D" w14:textId="6FACE737" w:rsidR="00852C8F" w:rsidRPr="00D16937" w:rsidRDefault="00852C8F" w:rsidP="00852C8F">
            <w:pPr>
              <w:spacing w:before="100" w:after="100"/>
              <w:rPr>
                <w:rFonts w:ascii="Arial" w:hAnsi="Arial" w:cs="Arial"/>
                <w:sz w:val="18"/>
                <w:szCs w:val="18"/>
              </w:rPr>
            </w:pPr>
            <w:r w:rsidRPr="00D16937">
              <w:rPr>
                <w:rFonts w:ascii="Arial" w:hAnsi="Arial" w:cs="Arial"/>
                <w:sz w:val="18"/>
                <w:szCs w:val="18"/>
              </w:rPr>
              <w:t>Director</w:t>
            </w:r>
          </w:p>
        </w:tc>
      </w:tr>
      <w:tr w:rsidR="00852C8F" w:rsidRPr="00D16937" w14:paraId="7A6B4871" w14:textId="77777777" w:rsidTr="00C17B09">
        <w:tc>
          <w:tcPr>
            <w:tcW w:w="2516" w:type="dxa"/>
          </w:tcPr>
          <w:p w14:paraId="46EE43B5" w14:textId="77777777" w:rsidR="00852C8F" w:rsidRPr="00D16937" w:rsidRDefault="00852C8F" w:rsidP="00852C8F">
            <w:pPr>
              <w:spacing w:before="100" w:after="100"/>
              <w:rPr>
                <w:rFonts w:ascii="Arial" w:hAnsi="Arial" w:cs="Arial"/>
                <w:sz w:val="18"/>
                <w:szCs w:val="18"/>
              </w:rPr>
            </w:pPr>
            <w:r w:rsidRPr="00D16937">
              <w:rPr>
                <w:rFonts w:ascii="Arial" w:hAnsi="Arial" w:cs="Arial"/>
                <w:sz w:val="18"/>
                <w:szCs w:val="18"/>
              </w:rPr>
              <w:t>Firm:</w:t>
            </w:r>
          </w:p>
        </w:tc>
        <w:tc>
          <w:tcPr>
            <w:tcW w:w="7661" w:type="dxa"/>
          </w:tcPr>
          <w:p w14:paraId="3DA83E50" w14:textId="572F140D" w:rsidR="00852C8F" w:rsidRPr="00D16937" w:rsidRDefault="00852C8F" w:rsidP="00852C8F">
            <w:pPr>
              <w:spacing w:before="100" w:after="100"/>
              <w:rPr>
                <w:rFonts w:ascii="Arial" w:hAnsi="Arial" w:cs="Arial"/>
                <w:sz w:val="18"/>
                <w:szCs w:val="18"/>
              </w:rPr>
            </w:pPr>
            <w:r w:rsidRPr="00D16937">
              <w:rPr>
                <w:rFonts w:ascii="Arial" w:hAnsi="Arial" w:cs="Arial"/>
                <w:sz w:val="18"/>
                <w:szCs w:val="18"/>
              </w:rPr>
              <w:t>Sam Crawford Architects</w:t>
            </w:r>
          </w:p>
        </w:tc>
      </w:tr>
      <w:tr w:rsidR="00852C8F" w:rsidRPr="00D16937" w14:paraId="7CE0DCA0" w14:textId="77777777" w:rsidTr="00C17B09">
        <w:tc>
          <w:tcPr>
            <w:tcW w:w="2516" w:type="dxa"/>
          </w:tcPr>
          <w:p w14:paraId="00C71EE6" w14:textId="77777777" w:rsidR="00852C8F" w:rsidRPr="00D16937" w:rsidRDefault="00852C8F" w:rsidP="00852C8F">
            <w:pPr>
              <w:spacing w:before="100" w:after="100"/>
              <w:rPr>
                <w:rFonts w:ascii="Arial" w:hAnsi="Arial" w:cs="Arial"/>
                <w:sz w:val="18"/>
                <w:szCs w:val="18"/>
              </w:rPr>
            </w:pPr>
            <w:r w:rsidRPr="00D16937">
              <w:rPr>
                <w:rFonts w:ascii="Arial" w:hAnsi="Arial" w:cs="Arial"/>
                <w:sz w:val="18"/>
                <w:szCs w:val="18"/>
              </w:rPr>
              <w:t>Signature:</w:t>
            </w:r>
          </w:p>
        </w:tc>
        <w:tc>
          <w:tcPr>
            <w:tcW w:w="7661" w:type="dxa"/>
          </w:tcPr>
          <w:p w14:paraId="71F91D2B" w14:textId="46C6D07B" w:rsidR="00852C8F" w:rsidRPr="00D16937" w:rsidRDefault="008E78D6" w:rsidP="00852C8F">
            <w:pPr>
              <w:spacing w:before="100" w:after="100"/>
              <w:rPr>
                <w:rFonts w:ascii="Arial" w:hAnsi="Arial" w:cs="Arial"/>
                <w:sz w:val="18"/>
                <w:szCs w:val="18"/>
              </w:rPr>
            </w:pPr>
            <w:r>
              <w:rPr>
                <w:rFonts w:ascii="Arial" w:hAnsi="Arial" w:cs="Arial"/>
                <w:noProof/>
                <w:sz w:val="18"/>
                <w:szCs w:val="18"/>
              </w:rPr>
              <w:pict w14:anchorId="44212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65pt;height:34.45pt;visibility:visible;mso-wrap-style:square">
                  <v:imagedata r:id="rId9" o:title=""/>
                </v:shape>
              </w:pict>
            </w:r>
          </w:p>
        </w:tc>
      </w:tr>
      <w:tr w:rsidR="00852C8F" w:rsidRPr="00D16937" w14:paraId="4FAC4B0A" w14:textId="77777777" w:rsidTr="00C17B09">
        <w:tc>
          <w:tcPr>
            <w:tcW w:w="2516" w:type="dxa"/>
          </w:tcPr>
          <w:p w14:paraId="597CE1FB" w14:textId="77777777" w:rsidR="00852C8F" w:rsidRPr="00D16937" w:rsidRDefault="00852C8F" w:rsidP="00852C8F">
            <w:pPr>
              <w:spacing w:before="100" w:after="100"/>
              <w:rPr>
                <w:rFonts w:ascii="Arial" w:hAnsi="Arial" w:cs="Arial"/>
                <w:sz w:val="18"/>
                <w:szCs w:val="18"/>
              </w:rPr>
            </w:pPr>
            <w:r w:rsidRPr="00D16937">
              <w:rPr>
                <w:rFonts w:ascii="Arial" w:hAnsi="Arial" w:cs="Arial"/>
                <w:sz w:val="18"/>
                <w:szCs w:val="18"/>
              </w:rPr>
              <w:t>Date:</w:t>
            </w:r>
          </w:p>
        </w:tc>
        <w:tc>
          <w:tcPr>
            <w:tcW w:w="7661" w:type="dxa"/>
          </w:tcPr>
          <w:p w14:paraId="26F63DC4" w14:textId="4D3192F3" w:rsidR="00852C8F" w:rsidRPr="00D16937" w:rsidRDefault="00852C8F" w:rsidP="00852C8F">
            <w:pPr>
              <w:spacing w:before="100" w:after="100"/>
              <w:rPr>
                <w:rFonts w:ascii="Arial" w:hAnsi="Arial" w:cs="Arial"/>
                <w:sz w:val="18"/>
                <w:szCs w:val="18"/>
              </w:rPr>
            </w:pPr>
            <w:r w:rsidRPr="00D16937">
              <w:rPr>
                <w:rFonts w:ascii="Arial" w:hAnsi="Arial" w:cs="Arial"/>
                <w:sz w:val="18"/>
                <w:szCs w:val="18"/>
              </w:rPr>
              <w:t xml:space="preserve">11 July 2022 </w:t>
            </w:r>
          </w:p>
        </w:tc>
      </w:tr>
    </w:tbl>
    <w:p w14:paraId="1FC79960" w14:textId="77777777" w:rsidR="0098205C" w:rsidRPr="00D16937" w:rsidRDefault="0098205C" w:rsidP="0098205C">
      <w:pPr>
        <w:pStyle w:val="BodyText"/>
        <w:rPr>
          <w:rFonts w:ascii="Arial" w:hAnsi="Arial"/>
          <w:sz w:val="18"/>
          <w:szCs w:val="18"/>
        </w:rPr>
      </w:pPr>
    </w:p>
    <w:sectPr w:rsidR="0098205C" w:rsidRPr="00D16937" w:rsidSect="00336528">
      <w:headerReference w:type="default" r:id="rId10"/>
      <w:footerReference w:type="default" r:id="rId11"/>
      <w:headerReference w:type="first" r:id="rId12"/>
      <w:footerReference w:type="first" r:id="rId13"/>
      <w:pgSz w:w="11900" w:h="16840" w:code="9"/>
      <w:pgMar w:top="1843" w:right="851" w:bottom="1276" w:left="85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2169" w14:textId="77777777" w:rsidR="001A34DD" w:rsidRDefault="001A34DD" w:rsidP="00D41211">
      <w:r>
        <w:separator/>
      </w:r>
    </w:p>
    <w:p w14:paraId="20A38619" w14:textId="77777777" w:rsidR="001A34DD" w:rsidRDefault="001A34DD"/>
    <w:p w14:paraId="3C5C3577" w14:textId="77777777" w:rsidR="001A34DD" w:rsidRDefault="001A34DD"/>
  </w:endnote>
  <w:endnote w:type="continuationSeparator" w:id="0">
    <w:p w14:paraId="02A217A6" w14:textId="77777777" w:rsidR="001A34DD" w:rsidRDefault="001A34DD" w:rsidP="00D41211">
      <w:r>
        <w:continuationSeparator/>
      </w:r>
    </w:p>
    <w:p w14:paraId="1F71FEF8" w14:textId="77777777" w:rsidR="001A34DD" w:rsidRDefault="001A34DD"/>
    <w:p w14:paraId="734F2465" w14:textId="77777777" w:rsidR="001A34DD" w:rsidRDefault="001A3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ckless Neue">
    <w:altName w:val="Calibri"/>
    <w:charset w:val="00"/>
    <w:family w:val="auto"/>
    <w:pitch w:val="variable"/>
    <w:sig w:usb0="00000007" w:usb1="00000000" w:usb2="00000000" w:usb3="00000000" w:csb0="00000093"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altName w:val="Calibri"/>
    <w:charset w:val="00"/>
    <w:family w:val="auto"/>
    <w:pitch w:val="variable"/>
    <w:sig w:usb0="A00000FF" w:usb1="4000205B" w:usb2="00000000" w:usb3="00000000" w:csb0="00000193" w:csb1="00000000"/>
  </w:font>
  <w:font w:name="Public Sans SemiBold">
    <w:altName w:val="Calibri"/>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865A" w14:textId="77777777" w:rsidR="001A34DD" w:rsidRPr="001A1072" w:rsidRDefault="001A34DD" w:rsidP="001A1072">
    <w:pPr>
      <w:pStyle w:val="Footer"/>
    </w:pPr>
    <w:r w:rsidRPr="001A1072">
      <w:t xml:space="preserve">Department of Planning and Environment | </w:t>
    </w:r>
    <w:sdt>
      <w:sdtPr>
        <w:alias w:val="Category"/>
        <w:tag w:val=""/>
        <w:id w:val="-991563253"/>
        <w:showingPlcHdr/>
        <w:dataBinding w:prefixMappings="xmlns:ns0='http://purl.org/dc/elements/1.1/' xmlns:ns1='http://schemas.openxmlformats.org/package/2006/metadata/core-properties' " w:xpath="/ns1:coreProperties[1]/ns1:category[1]" w:storeItemID="{6C3C8BC8-F283-45AE-878A-BAB7291924A1}"/>
        <w:text/>
      </w:sdtPr>
      <w:sdtEndPr/>
      <w:sdtContent>
        <w:r>
          <w:t xml:space="preserve">     </w:t>
        </w:r>
      </w:sdtContent>
    </w:sdt>
    <w:r w:rsidRPr="001A1072">
      <w:t xml:space="preserve"> </w:t>
    </w:r>
    <w:r w:rsidRPr="001A1072">
      <w:tab/>
    </w:r>
    <w:r w:rsidRPr="001A1072">
      <w:fldChar w:fldCharType="begin"/>
    </w:r>
    <w:r w:rsidRPr="001A1072">
      <w:instrText xml:space="preserve"> PAGE   \* MERGEFORMAT </w:instrText>
    </w:r>
    <w:r w:rsidRPr="001A1072">
      <w:fldChar w:fldCharType="separate"/>
    </w:r>
    <w:r w:rsidR="00A26CF6">
      <w:rPr>
        <w:noProof/>
      </w:rPr>
      <w:t>3</w:t>
    </w:r>
    <w:r w:rsidRPr="001A10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915A" w14:textId="77777777" w:rsidR="001A34DD" w:rsidRPr="00737F95" w:rsidRDefault="001A34DD" w:rsidP="00737F95">
    <w:pPr>
      <w:pStyle w:val="Footer"/>
      <w:tabs>
        <w:tab w:val="center" w:pos="5103"/>
      </w:tabs>
    </w:pPr>
    <w:r w:rsidRPr="00737F95">
      <w:t>SenLivPol_01</w:t>
    </w:r>
    <w:r w:rsidRPr="00737F95">
      <w:tab/>
      <w:t>Document Custodian: Principal Planner (2)</w:t>
    </w:r>
  </w:p>
  <w:p w14:paraId="08EE1D50" w14:textId="77777777" w:rsidR="001A34DD" w:rsidRPr="00737F95" w:rsidRDefault="001A34DD" w:rsidP="00737F95">
    <w:pPr>
      <w:pStyle w:val="Footer"/>
    </w:pPr>
    <w:r w:rsidRPr="00737F95">
      <w:t>2</w:t>
    </w:r>
    <w:r>
      <w:t>2</w:t>
    </w:r>
    <w:r w:rsidRPr="00737F95">
      <w:t>.</w:t>
    </w:r>
    <w:r>
      <w:t>05</w:t>
    </w:r>
    <w:r w:rsidRPr="00737F95">
      <w:t>.1</w:t>
    </w:r>
    <w:r>
      <w:t xml:space="preserve">3 </w:t>
    </w:r>
    <w:r>
      <w:tab/>
    </w:r>
    <w:r w:rsidRPr="001A1072">
      <w:fldChar w:fldCharType="begin"/>
    </w:r>
    <w:r w:rsidRPr="001A1072">
      <w:instrText xml:space="preserve"> PAGE   \* MERGEFORMAT </w:instrText>
    </w:r>
    <w:r w:rsidRPr="001A1072">
      <w:fldChar w:fldCharType="separate"/>
    </w:r>
    <w:r w:rsidR="00A26CF6">
      <w:rPr>
        <w:noProof/>
      </w:rPr>
      <w:t>1</w:t>
    </w:r>
    <w:r w:rsidRPr="001A107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AA14" w14:textId="77777777" w:rsidR="001A34DD" w:rsidRPr="00214F16" w:rsidRDefault="001A34DD" w:rsidP="00214F16">
      <w:pPr>
        <w:pStyle w:val="FootnoteText"/>
      </w:pPr>
      <w:r>
        <w:separator/>
      </w:r>
    </w:p>
  </w:footnote>
  <w:footnote w:type="continuationSeparator" w:id="0">
    <w:p w14:paraId="63808065" w14:textId="77777777" w:rsidR="001A34DD" w:rsidRPr="00214F16" w:rsidRDefault="001A34DD" w:rsidP="00214F16">
      <w:pPr>
        <w:pStyle w:val="FootnoteText"/>
      </w:pPr>
      <w:r>
        <w:continuationSeparator/>
      </w:r>
    </w:p>
  </w:footnote>
  <w:footnote w:type="continuationNotice" w:id="1">
    <w:p w14:paraId="1D261BE7" w14:textId="77777777" w:rsidR="001A34DD" w:rsidRDefault="001A34DD" w:rsidP="00214F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4999" w14:textId="77777777" w:rsidR="001A34DD" w:rsidRPr="00B25AA7" w:rsidRDefault="001A34DD" w:rsidP="00D32942">
    <w:pPr>
      <w:pStyle w:val="HeaderTitle2"/>
    </w:pPr>
    <w:r w:rsidRPr="00B2562A">
      <w:rPr>
        <w:lang w:eastAsia="en-AU"/>
      </w:rPr>
      <w:drawing>
        <wp:anchor distT="0" distB="0" distL="114300" distR="114300" simplePos="0" relativeHeight="251669504" behindDoc="1" locked="1" layoutInCell="1" allowOverlap="1" wp14:anchorId="3A0D1B07" wp14:editId="23D2B77B">
          <wp:simplePos x="0" y="0"/>
          <wp:positionH relativeFrom="page">
            <wp:posOffset>6401435</wp:posOffset>
          </wp:positionH>
          <wp:positionV relativeFrom="page">
            <wp:posOffset>234315</wp:posOffset>
          </wp:positionV>
          <wp:extent cx="579600" cy="630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9600" cy="630000"/>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49107292"/>
        <w:dataBinding w:prefixMappings="xmlns:ns0='http://purl.org/dc/elements/1.1/' xmlns:ns1='http://schemas.openxmlformats.org/package/2006/metadata/core-properties' " w:xpath="/ns1:coreProperties[1]/ns0:title[1]" w:storeItemID="{6C3C8BC8-F283-45AE-878A-BAB7291924A1}"/>
        <w:text/>
      </w:sdtPr>
      <w:sdtEndPr/>
      <w:sdtContent>
        <w:r>
          <w:t>Seniors Living Policy: Urban design guidelines for infill development - Checklist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5323" w14:textId="77777777" w:rsidR="001A34DD" w:rsidRPr="004D1B4C" w:rsidRDefault="001A34DD" w:rsidP="00192BA6">
    <w:pPr>
      <w:pStyle w:val="Descriptor"/>
      <w:rPr>
        <w:color w:val="FFFFFF" w:themeColor="background1"/>
      </w:rPr>
    </w:pPr>
    <w:r w:rsidRPr="004D1B4C">
      <w:rPr>
        <w:noProof/>
        <w:color w:val="FFFFFF" w:themeColor="background1"/>
        <w:lang w:val="en-AU" w:eastAsia="en-AU"/>
      </w:rPr>
      <w:drawing>
        <wp:anchor distT="0" distB="0" distL="114300" distR="114300" simplePos="0" relativeHeight="251667456" behindDoc="1" locked="1" layoutInCell="1" allowOverlap="1" wp14:anchorId="65D5BEA6" wp14:editId="53FFE5C2">
          <wp:simplePos x="0" y="0"/>
          <wp:positionH relativeFrom="page">
            <wp:posOffset>6400800</wp:posOffset>
          </wp:positionH>
          <wp:positionV relativeFrom="page">
            <wp:posOffset>238125</wp:posOffset>
          </wp:positionV>
          <wp:extent cx="579600" cy="6300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9600" cy="630000"/>
                  </a:xfrm>
                  <a:prstGeom prst="rect">
                    <a:avLst/>
                  </a:prstGeom>
                </pic:spPr>
              </pic:pic>
            </a:graphicData>
          </a:graphic>
          <wp14:sizeRelH relativeFrom="page">
            <wp14:pctWidth>0</wp14:pctWidth>
          </wp14:sizeRelH>
          <wp14:sizeRelV relativeFrom="page">
            <wp14:pctHeight>0</wp14:pctHeight>
          </wp14:sizeRelV>
        </wp:anchor>
      </w:drawing>
    </w:r>
    <w:r w:rsidRPr="004D1B4C">
      <w:rPr>
        <w:noProof/>
        <w:color w:val="FFFFFF" w:themeColor="background1"/>
        <w:lang w:val="en-AU" w:eastAsia="en-AU"/>
      </w:rPr>
      <mc:AlternateContent>
        <mc:Choice Requires="wpg">
          <w:drawing>
            <wp:anchor distT="0" distB="0" distL="114300" distR="114300" simplePos="0" relativeHeight="251664383" behindDoc="1" locked="1" layoutInCell="1" allowOverlap="1" wp14:anchorId="1B1E1C32" wp14:editId="6D2C6009">
              <wp:simplePos x="0" y="0"/>
              <wp:positionH relativeFrom="column">
                <wp:posOffset>-552450</wp:posOffset>
              </wp:positionH>
              <wp:positionV relativeFrom="page">
                <wp:posOffset>-3810</wp:posOffset>
              </wp:positionV>
              <wp:extent cx="7581600" cy="1116000"/>
              <wp:effectExtent l="0" t="0" r="635" b="8255"/>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1600" cy="1116000"/>
                        <a:chOff x="0" y="0"/>
                        <a:chExt cx="7581900" cy="1114425"/>
                      </a:xfrm>
                    </wpg:grpSpPr>
                    <wps:wsp>
                      <wps:cNvPr id="4" name="Rectangle 4">
                        <a:extLst>
                          <a:ext uri="{C183D7F6-B498-43B3-948B-1728B52AA6E4}">
                            <adec:decorative xmlns:adec="http://schemas.microsoft.com/office/drawing/2017/decorative" val="1"/>
                          </a:ext>
                        </a:extLst>
                      </wps:cNvPr>
                      <wps:cNvSpPr/>
                      <wps:spPr>
                        <a:xfrm>
                          <a:off x="6019800" y="0"/>
                          <a:ext cx="1562100" cy="1114425"/>
                        </a:xfrm>
                        <a:prstGeom prst="rect">
                          <a:avLst/>
                        </a:prstGeom>
                        <a:solidFill>
                          <a:schemeClr val="accent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a:extLst>
                          <a:ext uri="{C183D7F6-B498-43B3-948B-1728B52AA6E4}">
                            <adec:decorative xmlns:adec="http://schemas.microsoft.com/office/drawing/2017/decorative" val="1"/>
                          </a:ext>
                        </a:extLst>
                      </wps:cNvPr>
                      <wps:cNvSpPr/>
                      <wps:spPr>
                        <a:xfrm>
                          <a:off x="0" y="0"/>
                          <a:ext cx="5600700" cy="1114425"/>
                        </a:xfrm>
                        <a:prstGeom prst="rect">
                          <a:avLst/>
                        </a:prstGeom>
                        <a:solidFill>
                          <a:schemeClr val="bg2"/>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a:extLst>
                          <a:ext uri="{C183D7F6-B498-43B3-948B-1728B52AA6E4}">
                            <adec:decorative xmlns:adec="http://schemas.microsoft.com/office/drawing/2017/decorative" val="1"/>
                          </a:ext>
                        </a:extLst>
                      </wps:cNvPr>
                      <wps:cNvSpPr/>
                      <wps:spPr>
                        <a:xfrm>
                          <a:off x="5600700" y="0"/>
                          <a:ext cx="419100" cy="1114425"/>
                        </a:xfrm>
                        <a:prstGeom prst="rect">
                          <a:avLst/>
                        </a:prstGeom>
                        <a:solidFill>
                          <a:schemeClr val="tx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336A10" id="Group 7" o:spid="_x0000_s1026" style="position:absolute;margin-left:-43.5pt;margin-top:-.3pt;width:597pt;height:87.85pt;z-index:-251652097;mso-position-vertical-relative:page;mso-width-relative:margin;mso-height-relative:margin" coordsize="75819,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">
              <v:rect id="Rectangle 4" o:spid="_x0000_s1027" style="position:absolute;left:60198;width:1562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" fillcolor="#cbedfd [3205]" stroked="f" strokeweight="2pt"/>
              <v:rect id="Rectangle 1" o:spid="_x0000_s1028" style="position:absolute;width:56007;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" fillcolor="#002664 [3214]" stroked="f" strokeweight="2pt"/>
              <v:rect id="Rectangle 3" o:spid="_x0000_s1029" style="position:absolute;left:56007;width:419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d7153a [3215]" stroked="f" strokeweight="2pt"/>
              <w10:wrap anchory="page"/>
              <w10:anchorlock/>
            </v:group>
          </w:pict>
        </mc:Fallback>
      </mc:AlternateContent>
    </w:r>
    <w:r w:rsidRPr="004D1B4C">
      <w:rPr>
        <w:color w:val="FFFFFF" w:themeColor="background1"/>
      </w:rPr>
      <w:t>Department of Planning and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15700BC3"/>
    <w:multiLevelType w:val="multilevel"/>
    <w:tmpl w:val="A3CA08B4"/>
    <w:styleLink w:val="DPELists"/>
    <w:lvl w:ilvl="0">
      <w:start w:val="1"/>
      <w:numFmt w:val="decimal"/>
      <w:pStyle w:val="ListNumber"/>
      <w:lvlText w:val="%1."/>
      <w:lvlJc w:val="left"/>
      <w:pPr>
        <w:tabs>
          <w:tab w:val="num" w:pos="567"/>
        </w:tabs>
        <w:ind w:left="567" w:hanging="283"/>
      </w:pPr>
      <w:rPr>
        <w:rFonts w:hint="default"/>
      </w:rPr>
    </w:lvl>
    <w:lvl w:ilvl="1">
      <w:start w:val="1"/>
      <w:numFmt w:val="lowerLetter"/>
      <w:pStyle w:val="ListNumber2"/>
      <w:lvlText w:val="%2."/>
      <w:lvlJc w:val="left"/>
      <w:pPr>
        <w:tabs>
          <w:tab w:val="num" w:pos="851"/>
        </w:tabs>
        <w:ind w:left="851" w:hanging="283"/>
      </w:pPr>
      <w:rPr>
        <w:rFonts w:hint="default"/>
      </w:rPr>
    </w:lvl>
    <w:lvl w:ilvl="2">
      <w:start w:val="1"/>
      <w:numFmt w:val="lowerRoman"/>
      <w:pStyle w:val="ListNumber3"/>
      <w:lvlText w:val="%3."/>
      <w:lvlJc w:val="left"/>
      <w:pPr>
        <w:tabs>
          <w:tab w:val="num" w:pos="1134"/>
        </w:tabs>
        <w:ind w:left="1135" w:hanging="283"/>
      </w:pPr>
      <w:rPr>
        <w:rFonts w:hint="default"/>
      </w:rPr>
    </w:lvl>
    <w:lvl w:ilvl="3">
      <w:start w:val="1"/>
      <w:numFmt w:val="upperLetter"/>
      <w:pStyle w:val="ListNumber4"/>
      <w:lvlText w:val="%4."/>
      <w:lvlJc w:val="left"/>
      <w:pPr>
        <w:tabs>
          <w:tab w:val="num" w:pos="1136"/>
        </w:tabs>
        <w:ind w:left="1419" w:hanging="283"/>
      </w:pPr>
      <w:rPr>
        <w:rFonts w:hint="default"/>
      </w:rPr>
    </w:lvl>
    <w:lvl w:ilvl="4">
      <w:start w:val="1"/>
      <w:numFmt w:val="upperRoman"/>
      <w:pStyle w:val="ListNumber5"/>
      <w:lvlText w:val="%5."/>
      <w:lvlJc w:val="left"/>
      <w:pPr>
        <w:tabs>
          <w:tab w:val="num" w:pos="1701"/>
        </w:tabs>
        <w:ind w:left="1703" w:hanging="283"/>
      </w:pPr>
      <w:rPr>
        <w:rFonts w:hint="default"/>
      </w:rPr>
    </w:lvl>
    <w:lvl w:ilvl="5">
      <w:start w:val="1"/>
      <w:numFmt w:val="none"/>
      <w:lvlText w:val="%6"/>
      <w:lvlJc w:val="right"/>
      <w:pPr>
        <w:tabs>
          <w:tab w:val="num" w:pos="1704"/>
        </w:tabs>
        <w:ind w:left="1987" w:hanging="283"/>
      </w:pPr>
      <w:rPr>
        <w:rFonts w:hint="default"/>
      </w:rPr>
    </w:lvl>
    <w:lvl w:ilvl="6">
      <w:start w:val="1"/>
      <w:numFmt w:val="none"/>
      <w:lvlText w:val="%7"/>
      <w:lvlJc w:val="left"/>
      <w:pPr>
        <w:tabs>
          <w:tab w:val="num" w:pos="1988"/>
        </w:tabs>
        <w:ind w:left="2271" w:hanging="283"/>
      </w:pPr>
      <w:rPr>
        <w:rFonts w:hint="default"/>
      </w:rPr>
    </w:lvl>
    <w:lvl w:ilvl="7">
      <w:start w:val="1"/>
      <w:numFmt w:val="none"/>
      <w:lvlText w:val="%8"/>
      <w:lvlJc w:val="left"/>
      <w:pPr>
        <w:tabs>
          <w:tab w:val="num" w:pos="2272"/>
        </w:tabs>
        <w:ind w:left="2555" w:hanging="283"/>
      </w:pPr>
      <w:rPr>
        <w:rFonts w:hint="default"/>
      </w:rPr>
    </w:lvl>
    <w:lvl w:ilvl="8">
      <w:start w:val="1"/>
      <w:numFmt w:val="none"/>
      <w:lvlText w:val="%9"/>
      <w:lvlJc w:val="right"/>
      <w:pPr>
        <w:tabs>
          <w:tab w:val="num" w:pos="2556"/>
        </w:tabs>
        <w:ind w:left="2839" w:hanging="283"/>
      </w:pPr>
      <w:rPr>
        <w:rFonts w:hint="default"/>
      </w:rPr>
    </w:lvl>
  </w:abstractNum>
  <w:abstractNum w:abstractNumId="2" w15:restartNumberingAfterBreak="0">
    <w:nsid w:val="1F74519C"/>
    <w:multiLevelType w:val="multilevel"/>
    <w:tmpl w:val="26120CA4"/>
    <w:lvl w:ilvl="0">
      <w:start w:val="1"/>
      <w:numFmt w:val="decimal"/>
      <w:lvlText w:val="%1"/>
      <w:lvlJc w:val="left"/>
      <w:pPr>
        <w:tabs>
          <w:tab w:val="num" w:pos="405"/>
        </w:tabs>
        <w:ind w:left="405" w:hanging="405"/>
      </w:pPr>
      <w:rPr>
        <w:rFonts w:hint="default"/>
        <w:b/>
      </w:rPr>
    </w:lvl>
    <w:lvl w:ilvl="1">
      <w:start w:val="1"/>
      <w:numFmt w:val="decimalZero"/>
      <w:lvlText w:val="%1.%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2272B"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17465E"/>
    <w:multiLevelType w:val="multilevel"/>
    <w:tmpl w:val="4A26FC1C"/>
    <w:styleLink w:val="DPEBullets"/>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Symbol" w:hAnsi="Symbol" w:hint="default"/>
      </w:rPr>
    </w:lvl>
    <w:lvl w:ilvl="2">
      <w:start w:val="1"/>
      <w:numFmt w:val="bullet"/>
      <w:pStyle w:val="ListBullet3"/>
      <w:lvlText w:val="o"/>
      <w:lvlJc w:val="left"/>
      <w:pPr>
        <w:ind w:left="1135" w:hanging="283"/>
      </w:pPr>
      <w:rPr>
        <w:rFonts w:ascii="Courier New" w:hAnsi="Courier New" w:hint="default"/>
      </w:rPr>
    </w:lvl>
    <w:lvl w:ilvl="3">
      <w:start w:val="1"/>
      <w:numFmt w:val="bullet"/>
      <w:pStyle w:val="ListBullet4"/>
      <w:lvlText w:val=""/>
      <w:lvlJc w:val="left"/>
      <w:pPr>
        <w:ind w:left="1419" w:hanging="283"/>
      </w:pPr>
      <w:rPr>
        <w:rFonts w:ascii="Symbol" w:hAnsi="Symbol" w:hint="default"/>
        <w:color w:val="auto"/>
      </w:rPr>
    </w:lvl>
    <w:lvl w:ilvl="4">
      <w:start w:val="1"/>
      <w:numFmt w:val="bullet"/>
      <w:pStyle w:val="ListBullet5"/>
      <w:lvlText w:val=""/>
      <w:lvlJc w:val="left"/>
      <w:pPr>
        <w:ind w:left="1703" w:hanging="283"/>
      </w:pPr>
      <w:rPr>
        <w:rFonts w:ascii="Symbol" w:hAnsi="Symbol" w:hint="default"/>
      </w:rPr>
    </w:lvl>
    <w:lvl w:ilvl="5">
      <w:start w:val="1"/>
      <w:numFmt w:val="none"/>
      <w:lvlText w:val=""/>
      <w:lvlJc w:val="left"/>
      <w:pPr>
        <w:ind w:left="1987" w:hanging="283"/>
      </w:pPr>
      <w:rPr>
        <w:rFonts w:hint="default"/>
      </w:rPr>
    </w:lvl>
    <w:lvl w:ilvl="6">
      <w:start w:val="1"/>
      <w:numFmt w:val="none"/>
      <w:lvlText w:val="%7"/>
      <w:lvlJc w:val="left"/>
      <w:pPr>
        <w:ind w:left="2271" w:hanging="283"/>
      </w:pPr>
      <w:rPr>
        <w:rFonts w:hint="default"/>
      </w:rPr>
    </w:lvl>
    <w:lvl w:ilvl="7">
      <w:start w:val="1"/>
      <w:numFmt w:val="none"/>
      <w:lvlText w:val="%8"/>
      <w:lvlJc w:val="left"/>
      <w:pPr>
        <w:ind w:left="2555" w:hanging="283"/>
      </w:pPr>
      <w:rPr>
        <w:rFonts w:hint="default"/>
      </w:rPr>
    </w:lvl>
    <w:lvl w:ilvl="8">
      <w:start w:val="1"/>
      <w:numFmt w:val="none"/>
      <w:lvlText w:val="%9"/>
      <w:lvlJc w:val="left"/>
      <w:pPr>
        <w:ind w:left="2839" w:hanging="283"/>
      </w:pPr>
      <w:rPr>
        <w:rFonts w:hint="default"/>
      </w:rPr>
    </w:lvl>
  </w:abstractNum>
  <w:abstractNum w:abstractNumId="6" w15:restartNumberingAfterBreak="0">
    <w:nsid w:val="41E06A54"/>
    <w:multiLevelType w:val="hybridMultilevel"/>
    <w:tmpl w:val="E37CC8E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461D0F90"/>
    <w:multiLevelType w:val="multilevel"/>
    <w:tmpl w:val="4A26FC1C"/>
    <w:numStyleLink w:val="DPEBullets"/>
  </w:abstractNum>
  <w:abstractNum w:abstractNumId="8" w15:restartNumberingAfterBreak="0">
    <w:nsid w:val="52C92179"/>
    <w:multiLevelType w:val="multilevel"/>
    <w:tmpl w:val="64B04088"/>
    <w:lvl w:ilvl="0">
      <w:start w:val="1"/>
      <w:numFmt w:val="decimal"/>
      <w:lvlText w:val="%1"/>
      <w:lvlJc w:val="left"/>
      <w:pPr>
        <w:tabs>
          <w:tab w:val="num" w:pos="405"/>
        </w:tabs>
        <w:ind w:left="405" w:hanging="405"/>
      </w:pPr>
      <w:rPr>
        <w:rFonts w:hint="default"/>
      </w:rPr>
    </w:lvl>
    <w:lvl w:ilvl="1">
      <w:start w:val="1"/>
      <w:numFmt w:val="decimalZero"/>
      <w:lvlText w:val="5.%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4D8366E"/>
    <w:multiLevelType w:val="multilevel"/>
    <w:tmpl w:val="C0FE4120"/>
    <w:lvl w:ilvl="0">
      <w:start w:val="1"/>
      <w:numFmt w:val="decimal"/>
      <w:lvlText w:val="%1"/>
      <w:lvlJc w:val="left"/>
      <w:pPr>
        <w:tabs>
          <w:tab w:val="num" w:pos="405"/>
        </w:tabs>
        <w:ind w:left="405" w:hanging="405"/>
      </w:pPr>
      <w:rPr>
        <w:rFonts w:hint="default"/>
      </w:rPr>
    </w:lvl>
    <w:lvl w:ilvl="1">
      <w:start w:val="1"/>
      <w:numFmt w:val="decimalZero"/>
      <w:lvlText w:val="3.%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6B9404A"/>
    <w:multiLevelType w:val="multilevel"/>
    <w:tmpl w:val="A3CA08B4"/>
    <w:numStyleLink w:val="DPELists"/>
  </w:abstractNum>
  <w:abstractNum w:abstractNumId="11" w15:restartNumberingAfterBreak="0">
    <w:nsid w:val="624E078F"/>
    <w:multiLevelType w:val="hybridMultilevel"/>
    <w:tmpl w:val="68FE353A"/>
    <w:lvl w:ilvl="0" w:tplc="4B3A48A8">
      <w:start w:val="1"/>
      <w:numFmt w:val="lowerRoman"/>
      <w:pStyle w:val="Lis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D76835"/>
    <w:multiLevelType w:val="hybridMultilevel"/>
    <w:tmpl w:val="3F2E4082"/>
    <w:lvl w:ilvl="0" w:tplc="3B72CD94">
      <w:start w:val="1"/>
      <w:numFmt w:val="bullet"/>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4F47C3"/>
    <w:multiLevelType w:val="multilevel"/>
    <w:tmpl w:val="0870FD64"/>
    <w:lvl w:ilvl="0">
      <w:start w:val="1"/>
      <w:numFmt w:val="decimal"/>
      <w:lvlText w:val="%1"/>
      <w:lvlJc w:val="left"/>
      <w:pPr>
        <w:tabs>
          <w:tab w:val="num" w:pos="405"/>
        </w:tabs>
        <w:ind w:left="405" w:hanging="405"/>
      </w:pPr>
      <w:rPr>
        <w:rFonts w:hint="default"/>
      </w:rPr>
    </w:lvl>
    <w:lvl w:ilvl="1">
      <w:start w:val="1"/>
      <w:numFmt w:val="decimalZero"/>
      <w:lvlText w:val="2.%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A375012"/>
    <w:multiLevelType w:val="multilevel"/>
    <w:tmpl w:val="281ABFB6"/>
    <w:lvl w:ilvl="0">
      <w:start w:val="1"/>
      <w:numFmt w:val="decimal"/>
      <w:lvlText w:val="%1"/>
      <w:lvlJc w:val="left"/>
      <w:pPr>
        <w:tabs>
          <w:tab w:val="num" w:pos="405"/>
        </w:tabs>
        <w:ind w:left="405" w:hanging="405"/>
      </w:pPr>
      <w:rPr>
        <w:rFonts w:hint="default"/>
      </w:rPr>
    </w:lvl>
    <w:lvl w:ilvl="1">
      <w:start w:val="1"/>
      <w:numFmt w:val="decimalZero"/>
      <w:lvlText w:val="4.%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C52268B"/>
    <w:multiLevelType w:val="hybridMultilevel"/>
    <w:tmpl w:val="F4F649F2"/>
    <w:lvl w:ilvl="0" w:tplc="3E747506">
      <w:start w:val="1"/>
      <w:numFmt w:val="lowerLetter"/>
      <w:pStyle w:val="Lis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4889099">
    <w:abstractNumId w:val="12"/>
  </w:num>
  <w:num w:numId="2" w16cid:durableId="1063256794">
    <w:abstractNumId w:val="1"/>
  </w:num>
  <w:num w:numId="3" w16cid:durableId="1145201607">
    <w:abstractNumId w:val="15"/>
  </w:num>
  <w:num w:numId="4" w16cid:durableId="1343624119">
    <w:abstractNumId w:val="11"/>
  </w:num>
  <w:num w:numId="5" w16cid:durableId="1635982328">
    <w:abstractNumId w:val="10"/>
  </w:num>
  <w:num w:numId="6" w16cid:durableId="1520460374">
    <w:abstractNumId w:val="5"/>
  </w:num>
  <w:num w:numId="7" w16cid:durableId="304236068">
    <w:abstractNumId w:val="7"/>
  </w:num>
  <w:num w:numId="8" w16cid:durableId="1447194933">
    <w:abstractNumId w:val="0"/>
  </w:num>
  <w:num w:numId="9" w16cid:durableId="1773356499">
    <w:abstractNumId w:val="4"/>
  </w:num>
  <w:num w:numId="10" w16cid:durableId="435444757">
    <w:abstractNumId w:val="4"/>
  </w:num>
  <w:num w:numId="11" w16cid:durableId="2082018439">
    <w:abstractNumId w:val="4"/>
  </w:num>
  <w:num w:numId="12" w16cid:durableId="720061974">
    <w:abstractNumId w:val="3"/>
  </w:num>
  <w:num w:numId="13" w16cid:durableId="1539196256">
    <w:abstractNumId w:val="0"/>
  </w:num>
  <w:num w:numId="14" w16cid:durableId="559289617">
    <w:abstractNumId w:val="0"/>
  </w:num>
  <w:num w:numId="15" w16cid:durableId="1929608374">
    <w:abstractNumId w:val="2"/>
  </w:num>
  <w:num w:numId="16" w16cid:durableId="1193493430">
    <w:abstractNumId w:val="13"/>
  </w:num>
  <w:num w:numId="17" w16cid:durableId="698356330">
    <w:abstractNumId w:val="9"/>
  </w:num>
  <w:num w:numId="18" w16cid:durableId="395591971">
    <w:abstractNumId w:val="14"/>
  </w:num>
  <w:num w:numId="19" w16cid:durableId="158430513">
    <w:abstractNumId w:val="8"/>
  </w:num>
  <w:num w:numId="20" w16cid:durableId="39073295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27"/>
    <w:rsid w:val="000004D6"/>
    <w:rsid w:val="00001BC6"/>
    <w:rsid w:val="0000290F"/>
    <w:rsid w:val="00005057"/>
    <w:rsid w:val="0000528B"/>
    <w:rsid w:val="00006D13"/>
    <w:rsid w:val="00012666"/>
    <w:rsid w:val="00016ECC"/>
    <w:rsid w:val="00020D02"/>
    <w:rsid w:val="00021244"/>
    <w:rsid w:val="0002128C"/>
    <w:rsid w:val="00021798"/>
    <w:rsid w:val="00025F1A"/>
    <w:rsid w:val="000333D2"/>
    <w:rsid w:val="00033643"/>
    <w:rsid w:val="00036C88"/>
    <w:rsid w:val="0004242B"/>
    <w:rsid w:val="00042DB7"/>
    <w:rsid w:val="00050AC4"/>
    <w:rsid w:val="00055B55"/>
    <w:rsid w:val="00061E2C"/>
    <w:rsid w:val="00066210"/>
    <w:rsid w:val="00067600"/>
    <w:rsid w:val="00072694"/>
    <w:rsid w:val="0008087F"/>
    <w:rsid w:val="00085BA3"/>
    <w:rsid w:val="00086EB0"/>
    <w:rsid w:val="000905A8"/>
    <w:rsid w:val="000926AE"/>
    <w:rsid w:val="00092B0E"/>
    <w:rsid w:val="0009529C"/>
    <w:rsid w:val="000A3C5A"/>
    <w:rsid w:val="000A43CC"/>
    <w:rsid w:val="000A5046"/>
    <w:rsid w:val="000A59B7"/>
    <w:rsid w:val="000A69B9"/>
    <w:rsid w:val="000A7382"/>
    <w:rsid w:val="000A7F5A"/>
    <w:rsid w:val="000B4DBD"/>
    <w:rsid w:val="000C1B06"/>
    <w:rsid w:val="000C42FE"/>
    <w:rsid w:val="000C5836"/>
    <w:rsid w:val="000C73CD"/>
    <w:rsid w:val="000D266F"/>
    <w:rsid w:val="000D3004"/>
    <w:rsid w:val="000D7720"/>
    <w:rsid w:val="000E13C8"/>
    <w:rsid w:val="000E1639"/>
    <w:rsid w:val="000F0412"/>
    <w:rsid w:val="000F6BF4"/>
    <w:rsid w:val="000F78E3"/>
    <w:rsid w:val="001004E9"/>
    <w:rsid w:val="0010445F"/>
    <w:rsid w:val="001102F6"/>
    <w:rsid w:val="00114BB2"/>
    <w:rsid w:val="0011511F"/>
    <w:rsid w:val="00121E85"/>
    <w:rsid w:val="00125086"/>
    <w:rsid w:val="00125463"/>
    <w:rsid w:val="00126A11"/>
    <w:rsid w:val="00127199"/>
    <w:rsid w:val="001335B9"/>
    <w:rsid w:val="00134909"/>
    <w:rsid w:val="001372CB"/>
    <w:rsid w:val="00144421"/>
    <w:rsid w:val="00145B2F"/>
    <w:rsid w:val="00146FC4"/>
    <w:rsid w:val="0015283C"/>
    <w:rsid w:val="0015670D"/>
    <w:rsid w:val="00156FC1"/>
    <w:rsid w:val="0016310F"/>
    <w:rsid w:val="00167B27"/>
    <w:rsid w:val="00171E23"/>
    <w:rsid w:val="0017420C"/>
    <w:rsid w:val="00180BDA"/>
    <w:rsid w:val="00185C31"/>
    <w:rsid w:val="0019218A"/>
    <w:rsid w:val="00192BA6"/>
    <w:rsid w:val="0019583A"/>
    <w:rsid w:val="00196BC0"/>
    <w:rsid w:val="00197E97"/>
    <w:rsid w:val="001A1072"/>
    <w:rsid w:val="001A34DD"/>
    <w:rsid w:val="001A4659"/>
    <w:rsid w:val="001A7734"/>
    <w:rsid w:val="001A7D16"/>
    <w:rsid w:val="001B1364"/>
    <w:rsid w:val="001B237A"/>
    <w:rsid w:val="001B328F"/>
    <w:rsid w:val="001B33AC"/>
    <w:rsid w:val="001B36A5"/>
    <w:rsid w:val="001B4C4E"/>
    <w:rsid w:val="001C0E41"/>
    <w:rsid w:val="001C2CEF"/>
    <w:rsid w:val="001D3EA4"/>
    <w:rsid w:val="001D6464"/>
    <w:rsid w:val="001E540E"/>
    <w:rsid w:val="001E5B0D"/>
    <w:rsid w:val="001E7DF5"/>
    <w:rsid w:val="001F375B"/>
    <w:rsid w:val="001F3810"/>
    <w:rsid w:val="001F4D30"/>
    <w:rsid w:val="001F59F2"/>
    <w:rsid w:val="001F7A85"/>
    <w:rsid w:val="002011D8"/>
    <w:rsid w:val="002012E2"/>
    <w:rsid w:val="0020481B"/>
    <w:rsid w:val="00206F1F"/>
    <w:rsid w:val="0021016B"/>
    <w:rsid w:val="00214F16"/>
    <w:rsid w:val="002172B0"/>
    <w:rsid w:val="002216DA"/>
    <w:rsid w:val="002223A7"/>
    <w:rsid w:val="00230B71"/>
    <w:rsid w:val="0023266C"/>
    <w:rsid w:val="0023466A"/>
    <w:rsid w:val="00240A7C"/>
    <w:rsid w:val="0025243F"/>
    <w:rsid w:val="00252A44"/>
    <w:rsid w:val="00254264"/>
    <w:rsid w:val="002557F9"/>
    <w:rsid w:val="0025682F"/>
    <w:rsid w:val="00256FBD"/>
    <w:rsid w:val="002605DF"/>
    <w:rsid w:val="0026091C"/>
    <w:rsid w:val="00261FC2"/>
    <w:rsid w:val="002626A1"/>
    <w:rsid w:val="00263947"/>
    <w:rsid w:val="00266722"/>
    <w:rsid w:val="00266B95"/>
    <w:rsid w:val="002709D6"/>
    <w:rsid w:val="00271DF2"/>
    <w:rsid w:val="002721E6"/>
    <w:rsid w:val="00274F97"/>
    <w:rsid w:val="00276877"/>
    <w:rsid w:val="00295EBF"/>
    <w:rsid w:val="002974DC"/>
    <w:rsid w:val="002A0D7A"/>
    <w:rsid w:val="002A14A8"/>
    <w:rsid w:val="002A18B1"/>
    <w:rsid w:val="002A445C"/>
    <w:rsid w:val="002B14D9"/>
    <w:rsid w:val="002B1A63"/>
    <w:rsid w:val="002B393D"/>
    <w:rsid w:val="002B6DEA"/>
    <w:rsid w:val="002C42A5"/>
    <w:rsid w:val="002C681E"/>
    <w:rsid w:val="002C690A"/>
    <w:rsid w:val="002D26AF"/>
    <w:rsid w:val="002D32CB"/>
    <w:rsid w:val="002E1263"/>
    <w:rsid w:val="002E345F"/>
    <w:rsid w:val="002E4724"/>
    <w:rsid w:val="002E4EDB"/>
    <w:rsid w:val="002E55E8"/>
    <w:rsid w:val="002F3B75"/>
    <w:rsid w:val="002F443E"/>
    <w:rsid w:val="002F5CE6"/>
    <w:rsid w:val="002F75D6"/>
    <w:rsid w:val="00303194"/>
    <w:rsid w:val="003074F4"/>
    <w:rsid w:val="00313FFB"/>
    <w:rsid w:val="003143F8"/>
    <w:rsid w:val="00320FCD"/>
    <w:rsid w:val="00321477"/>
    <w:rsid w:val="00323AA5"/>
    <w:rsid w:val="00325A46"/>
    <w:rsid w:val="003264AF"/>
    <w:rsid w:val="0032727C"/>
    <w:rsid w:val="00336528"/>
    <w:rsid w:val="00343FF8"/>
    <w:rsid w:val="003449FB"/>
    <w:rsid w:val="00350710"/>
    <w:rsid w:val="00353B45"/>
    <w:rsid w:val="003547E1"/>
    <w:rsid w:val="00364A2E"/>
    <w:rsid w:val="00367FD9"/>
    <w:rsid w:val="00374CCA"/>
    <w:rsid w:val="003775E4"/>
    <w:rsid w:val="0038102A"/>
    <w:rsid w:val="00385166"/>
    <w:rsid w:val="00385177"/>
    <w:rsid w:val="00386A46"/>
    <w:rsid w:val="00387280"/>
    <w:rsid w:val="00390E61"/>
    <w:rsid w:val="00392860"/>
    <w:rsid w:val="003A067A"/>
    <w:rsid w:val="003A533A"/>
    <w:rsid w:val="003A7A1A"/>
    <w:rsid w:val="003B1AD5"/>
    <w:rsid w:val="003C5D7A"/>
    <w:rsid w:val="003D314F"/>
    <w:rsid w:val="003D4C83"/>
    <w:rsid w:val="003E1923"/>
    <w:rsid w:val="003E1D08"/>
    <w:rsid w:val="003E1F87"/>
    <w:rsid w:val="003E2700"/>
    <w:rsid w:val="003E688A"/>
    <w:rsid w:val="003F135A"/>
    <w:rsid w:val="003F508D"/>
    <w:rsid w:val="0041092E"/>
    <w:rsid w:val="00416B7F"/>
    <w:rsid w:val="0041732F"/>
    <w:rsid w:val="00425403"/>
    <w:rsid w:val="00435D1A"/>
    <w:rsid w:val="00443ED5"/>
    <w:rsid w:val="004444F3"/>
    <w:rsid w:val="00445764"/>
    <w:rsid w:val="004465BF"/>
    <w:rsid w:val="0045121E"/>
    <w:rsid w:val="00453D18"/>
    <w:rsid w:val="004552CA"/>
    <w:rsid w:val="00456CE8"/>
    <w:rsid w:val="004623FE"/>
    <w:rsid w:val="00462AF8"/>
    <w:rsid w:val="00463F4E"/>
    <w:rsid w:val="00464824"/>
    <w:rsid w:val="00472287"/>
    <w:rsid w:val="00482063"/>
    <w:rsid w:val="00482390"/>
    <w:rsid w:val="0048494C"/>
    <w:rsid w:val="00485E49"/>
    <w:rsid w:val="00493BD9"/>
    <w:rsid w:val="00494C58"/>
    <w:rsid w:val="004A0647"/>
    <w:rsid w:val="004B1BFF"/>
    <w:rsid w:val="004B2B3B"/>
    <w:rsid w:val="004B78D0"/>
    <w:rsid w:val="004D0F45"/>
    <w:rsid w:val="004D157A"/>
    <w:rsid w:val="004D1B4C"/>
    <w:rsid w:val="004D6A42"/>
    <w:rsid w:val="004E2BBB"/>
    <w:rsid w:val="004E5B99"/>
    <w:rsid w:val="004F039E"/>
    <w:rsid w:val="004F215D"/>
    <w:rsid w:val="004F2364"/>
    <w:rsid w:val="004F2689"/>
    <w:rsid w:val="004F28C9"/>
    <w:rsid w:val="00500736"/>
    <w:rsid w:val="00505095"/>
    <w:rsid w:val="00505BA3"/>
    <w:rsid w:val="00507AD2"/>
    <w:rsid w:val="0051008E"/>
    <w:rsid w:val="00510B58"/>
    <w:rsid w:val="00513D32"/>
    <w:rsid w:val="005154EE"/>
    <w:rsid w:val="00521CF0"/>
    <w:rsid w:val="005250D8"/>
    <w:rsid w:val="005259E9"/>
    <w:rsid w:val="00527931"/>
    <w:rsid w:val="00527BD4"/>
    <w:rsid w:val="00531227"/>
    <w:rsid w:val="00533A8A"/>
    <w:rsid w:val="005354A2"/>
    <w:rsid w:val="00541042"/>
    <w:rsid w:val="005415DF"/>
    <w:rsid w:val="005434A8"/>
    <w:rsid w:val="00543A38"/>
    <w:rsid w:val="005440A9"/>
    <w:rsid w:val="005447A6"/>
    <w:rsid w:val="00551939"/>
    <w:rsid w:val="005525A5"/>
    <w:rsid w:val="00552810"/>
    <w:rsid w:val="005546C4"/>
    <w:rsid w:val="0055730C"/>
    <w:rsid w:val="00557C6C"/>
    <w:rsid w:val="0056052F"/>
    <w:rsid w:val="00560788"/>
    <w:rsid w:val="00561782"/>
    <w:rsid w:val="005670FE"/>
    <w:rsid w:val="00577C69"/>
    <w:rsid w:val="00577D47"/>
    <w:rsid w:val="00593457"/>
    <w:rsid w:val="005937EA"/>
    <w:rsid w:val="0059409B"/>
    <w:rsid w:val="00597EEA"/>
    <w:rsid w:val="005A3041"/>
    <w:rsid w:val="005A3EBB"/>
    <w:rsid w:val="005B6B6D"/>
    <w:rsid w:val="005B7045"/>
    <w:rsid w:val="005C2CCC"/>
    <w:rsid w:val="005C6F0C"/>
    <w:rsid w:val="005C77A2"/>
    <w:rsid w:val="005D0354"/>
    <w:rsid w:val="005D0C07"/>
    <w:rsid w:val="005D65D3"/>
    <w:rsid w:val="005E3B01"/>
    <w:rsid w:val="005F03B9"/>
    <w:rsid w:val="005F1CB2"/>
    <w:rsid w:val="005F1F07"/>
    <w:rsid w:val="005F46C1"/>
    <w:rsid w:val="00602C92"/>
    <w:rsid w:val="00603F39"/>
    <w:rsid w:val="00606901"/>
    <w:rsid w:val="00612059"/>
    <w:rsid w:val="006126DC"/>
    <w:rsid w:val="00612F7B"/>
    <w:rsid w:val="00616A82"/>
    <w:rsid w:val="00620E34"/>
    <w:rsid w:val="00625262"/>
    <w:rsid w:val="00631A8E"/>
    <w:rsid w:val="0063409D"/>
    <w:rsid w:val="00641613"/>
    <w:rsid w:val="00646D66"/>
    <w:rsid w:val="0065167F"/>
    <w:rsid w:val="00651A58"/>
    <w:rsid w:val="00653107"/>
    <w:rsid w:val="00656D0C"/>
    <w:rsid w:val="006609DC"/>
    <w:rsid w:val="00664DFD"/>
    <w:rsid w:val="006709A3"/>
    <w:rsid w:val="006709D8"/>
    <w:rsid w:val="0067252E"/>
    <w:rsid w:val="00675483"/>
    <w:rsid w:val="00675E8A"/>
    <w:rsid w:val="00680703"/>
    <w:rsid w:val="00682B6C"/>
    <w:rsid w:val="00684B5B"/>
    <w:rsid w:val="006852B0"/>
    <w:rsid w:val="00685E1B"/>
    <w:rsid w:val="00693782"/>
    <w:rsid w:val="006942F5"/>
    <w:rsid w:val="006977B8"/>
    <w:rsid w:val="006A46E6"/>
    <w:rsid w:val="006A5B26"/>
    <w:rsid w:val="006B1B12"/>
    <w:rsid w:val="006B31F8"/>
    <w:rsid w:val="006B500F"/>
    <w:rsid w:val="006B551F"/>
    <w:rsid w:val="006B726A"/>
    <w:rsid w:val="006C06DC"/>
    <w:rsid w:val="006C3489"/>
    <w:rsid w:val="006C4836"/>
    <w:rsid w:val="006D3941"/>
    <w:rsid w:val="006D5A96"/>
    <w:rsid w:val="006E4CA5"/>
    <w:rsid w:val="006E4D11"/>
    <w:rsid w:val="006E4F07"/>
    <w:rsid w:val="006E7FA2"/>
    <w:rsid w:val="006F126A"/>
    <w:rsid w:val="006F1B33"/>
    <w:rsid w:val="006F2BCA"/>
    <w:rsid w:val="006F314E"/>
    <w:rsid w:val="006F38C7"/>
    <w:rsid w:val="006F4C74"/>
    <w:rsid w:val="00700147"/>
    <w:rsid w:val="00705190"/>
    <w:rsid w:val="00706DEA"/>
    <w:rsid w:val="00707756"/>
    <w:rsid w:val="007077E9"/>
    <w:rsid w:val="00711E3E"/>
    <w:rsid w:val="00711EA1"/>
    <w:rsid w:val="00712D9F"/>
    <w:rsid w:val="00713F90"/>
    <w:rsid w:val="0072125A"/>
    <w:rsid w:val="00721509"/>
    <w:rsid w:val="00725177"/>
    <w:rsid w:val="007256E3"/>
    <w:rsid w:val="00731780"/>
    <w:rsid w:val="007337A3"/>
    <w:rsid w:val="00737075"/>
    <w:rsid w:val="00737F95"/>
    <w:rsid w:val="007450CF"/>
    <w:rsid w:val="00746E47"/>
    <w:rsid w:val="00752C28"/>
    <w:rsid w:val="007539E0"/>
    <w:rsid w:val="0075587D"/>
    <w:rsid w:val="00764AB5"/>
    <w:rsid w:val="0076531E"/>
    <w:rsid w:val="007661FE"/>
    <w:rsid w:val="00770289"/>
    <w:rsid w:val="00773457"/>
    <w:rsid w:val="007748AA"/>
    <w:rsid w:val="007755BA"/>
    <w:rsid w:val="00776A7E"/>
    <w:rsid w:val="00777839"/>
    <w:rsid w:val="007808DE"/>
    <w:rsid w:val="00781A16"/>
    <w:rsid w:val="00787D17"/>
    <w:rsid w:val="00791163"/>
    <w:rsid w:val="00796DC1"/>
    <w:rsid w:val="007A1661"/>
    <w:rsid w:val="007A6476"/>
    <w:rsid w:val="007A6773"/>
    <w:rsid w:val="007A7943"/>
    <w:rsid w:val="007B47E4"/>
    <w:rsid w:val="007B5E0D"/>
    <w:rsid w:val="007C0526"/>
    <w:rsid w:val="007D707F"/>
    <w:rsid w:val="007D7C11"/>
    <w:rsid w:val="007E4717"/>
    <w:rsid w:val="007E7527"/>
    <w:rsid w:val="007F352B"/>
    <w:rsid w:val="007F636B"/>
    <w:rsid w:val="00800906"/>
    <w:rsid w:val="00802336"/>
    <w:rsid w:val="008033CF"/>
    <w:rsid w:val="008034D4"/>
    <w:rsid w:val="0080420A"/>
    <w:rsid w:val="00814D66"/>
    <w:rsid w:val="00817E4E"/>
    <w:rsid w:val="00823A6D"/>
    <w:rsid w:val="00824677"/>
    <w:rsid w:val="00835F8D"/>
    <w:rsid w:val="00840577"/>
    <w:rsid w:val="00843475"/>
    <w:rsid w:val="008458B2"/>
    <w:rsid w:val="0084623F"/>
    <w:rsid w:val="0084700A"/>
    <w:rsid w:val="00850937"/>
    <w:rsid w:val="00852C8F"/>
    <w:rsid w:val="00852E36"/>
    <w:rsid w:val="00853EDF"/>
    <w:rsid w:val="00860BC3"/>
    <w:rsid w:val="00860F0D"/>
    <w:rsid w:val="00861931"/>
    <w:rsid w:val="00864758"/>
    <w:rsid w:val="0086503D"/>
    <w:rsid w:val="00865D04"/>
    <w:rsid w:val="0087584E"/>
    <w:rsid w:val="0087725B"/>
    <w:rsid w:val="008775A4"/>
    <w:rsid w:val="00881275"/>
    <w:rsid w:val="00893578"/>
    <w:rsid w:val="008959C4"/>
    <w:rsid w:val="008A48D4"/>
    <w:rsid w:val="008A5F1A"/>
    <w:rsid w:val="008B1CA4"/>
    <w:rsid w:val="008B2B62"/>
    <w:rsid w:val="008C1245"/>
    <w:rsid w:val="008C6E96"/>
    <w:rsid w:val="008C7094"/>
    <w:rsid w:val="008D1E0D"/>
    <w:rsid w:val="008D1F4D"/>
    <w:rsid w:val="008D2020"/>
    <w:rsid w:val="008D2060"/>
    <w:rsid w:val="008D6F87"/>
    <w:rsid w:val="008D7228"/>
    <w:rsid w:val="008E04FB"/>
    <w:rsid w:val="008E3AFD"/>
    <w:rsid w:val="008E78D6"/>
    <w:rsid w:val="008F0531"/>
    <w:rsid w:val="008F0787"/>
    <w:rsid w:val="008F54A4"/>
    <w:rsid w:val="008F65AF"/>
    <w:rsid w:val="0090154A"/>
    <w:rsid w:val="0090458C"/>
    <w:rsid w:val="0091234C"/>
    <w:rsid w:val="00920734"/>
    <w:rsid w:val="009240B0"/>
    <w:rsid w:val="00927AFD"/>
    <w:rsid w:val="00930B0F"/>
    <w:rsid w:val="00931ED8"/>
    <w:rsid w:val="00934E36"/>
    <w:rsid w:val="00942809"/>
    <w:rsid w:val="0094672B"/>
    <w:rsid w:val="0095095A"/>
    <w:rsid w:val="00957E62"/>
    <w:rsid w:val="00963070"/>
    <w:rsid w:val="00964FD2"/>
    <w:rsid w:val="00965CAD"/>
    <w:rsid w:val="00966476"/>
    <w:rsid w:val="00967FFB"/>
    <w:rsid w:val="009747EF"/>
    <w:rsid w:val="00975F87"/>
    <w:rsid w:val="0098092B"/>
    <w:rsid w:val="0098205C"/>
    <w:rsid w:val="009845C9"/>
    <w:rsid w:val="009974FC"/>
    <w:rsid w:val="009978E0"/>
    <w:rsid w:val="009A018D"/>
    <w:rsid w:val="009A561B"/>
    <w:rsid w:val="009B0C40"/>
    <w:rsid w:val="009B19E9"/>
    <w:rsid w:val="009B243F"/>
    <w:rsid w:val="009B4E24"/>
    <w:rsid w:val="009B5FB4"/>
    <w:rsid w:val="009B6B00"/>
    <w:rsid w:val="009C67A1"/>
    <w:rsid w:val="009D008E"/>
    <w:rsid w:val="009D6244"/>
    <w:rsid w:val="009D6536"/>
    <w:rsid w:val="009D6B7E"/>
    <w:rsid w:val="009E2CAE"/>
    <w:rsid w:val="009E5D45"/>
    <w:rsid w:val="009F106E"/>
    <w:rsid w:val="009F26B0"/>
    <w:rsid w:val="00A01BC5"/>
    <w:rsid w:val="00A03404"/>
    <w:rsid w:val="00A04612"/>
    <w:rsid w:val="00A12ED2"/>
    <w:rsid w:val="00A136FF"/>
    <w:rsid w:val="00A1374C"/>
    <w:rsid w:val="00A220AA"/>
    <w:rsid w:val="00A2657F"/>
    <w:rsid w:val="00A26CF6"/>
    <w:rsid w:val="00A27C7F"/>
    <w:rsid w:val="00A30F7A"/>
    <w:rsid w:val="00A320A6"/>
    <w:rsid w:val="00A34511"/>
    <w:rsid w:val="00A35057"/>
    <w:rsid w:val="00A3654C"/>
    <w:rsid w:val="00A3741D"/>
    <w:rsid w:val="00A37CCB"/>
    <w:rsid w:val="00A40392"/>
    <w:rsid w:val="00A40F80"/>
    <w:rsid w:val="00A41552"/>
    <w:rsid w:val="00A426EF"/>
    <w:rsid w:val="00A47B37"/>
    <w:rsid w:val="00A5150A"/>
    <w:rsid w:val="00A528D4"/>
    <w:rsid w:val="00A61597"/>
    <w:rsid w:val="00A6218F"/>
    <w:rsid w:val="00A62A98"/>
    <w:rsid w:val="00A638FD"/>
    <w:rsid w:val="00A67A26"/>
    <w:rsid w:val="00A67B1A"/>
    <w:rsid w:val="00A70EFD"/>
    <w:rsid w:val="00A71C6A"/>
    <w:rsid w:val="00A739A4"/>
    <w:rsid w:val="00A920E2"/>
    <w:rsid w:val="00A9215D"/>
    <w:rsid w:val="00A9685E"/>
    <w:rsid w:val="00AA4CF9"/>
    <w:rsid w:val="00AA675E"/>
    <w:rsid w:val="00AA6B97"/>
    <w:rsid w:val="00AB4AAC"/>
    <w:rsid w:val="00AC1BF5"/>
    <w:rsid w:val="00AC6F5C"/>
    <w:rsid w:val="00AD347D"/>
    <w:rsid w:val="00AD76B6"/>
    <w:rsid w:val="00AE1A2F"/>
    <w:rsid w:val="00B025E3"/>
    <w:rsid w:val="00B05B5C"/>
    <w:rsid w:val="00B12F5C"/>
    <w:rsid w:val="00B155AF"/>
    <w:rsid w:val="00B158C0"/>
    <w:rsid w:val="00B255C4"/>
    <w:rsid w:val="00B25AA7"/>
    <w:rsid w:val="00B31029"/>
    <w:rsid w:val="00B3290D"/>
    <w:rsid w:val="00B33C25"/>
    <w:rsid w:val="00B34902"/>
    <w:rsid w:val="00B35381"/>
    <w:rsid w:val="00B36241"/>
    <w:rsid w:val="00B41C42"/>
    <w:rsid w:val="00B51F11"/>
    <w:rsid w:val="00B56177"/>
    <w:rsid w:val="00B567A9"/>
    <w:rsid w:val="00B56987"/>
    <w:rsid w:val="00B575E5"/>
    <w:rsid w:val="00B627B0"/>
    <w:rsid w:val="00B70DA5"/>
    <w:rsid w:val="00B70E6C"/>
    <w:rsid w:val="00B733A8"/>
    <w:rsid w:val="00B74EE2"/>
    <w:rsid w:val="00B77B0A"/>
    <w:rsid w:val="00B80493"/>
    <w:rsid w:val="00B84FA2"/>
    <w:rsid w:val="00B90EBF"/>
    <w:rsid w:val="00B96E79"/>
    <w:rsid w:val="00BA1E43"/>
    <w:rsid w:val="00BA5875"/>
    <w:rsid w:val="00BA7C94"/>
    <w:rsid w:val="00BB1C4F"/>
    <w:rsid w:val="00BB4FB2"/>
    <w:rsid w:val="00BB56E2"/>
    <w:rsid w:val="00BC755F"/>
    <w:rsid w:val="00BE62A1"/>
    <w:rsid w:val="00BE661E"/>
    <w:rsid w:val="00BE6724"/>
    <w:rsid w:val="00BE6E20"/>
    <w:rsid w:val="00BE7803"/>
    <w:rsid w:val="00BF0A4E"/>
    <w:rsid w:val="00BF0B26"/>
    <w:rsid w:val="00BF5880"/>
    <w:rsid w:val="00C1068C"/>
    <w:rsid w:val="00C14522"/>
    <w:rsid w:val="00C15A81"/>
    <w:rsid w:val="00C17B09"/>
    <w:rsid w:val="00C17E05"/>
    <w:rsid w:val="00C20A60"/>
    <w:rsid w:val="00C21889"/>
    <w:rsid w:val="00C31980"/>
    <w:rsid w:val="00C364D6"/>
    <w:rsid w:val="00C468E9"/>
    <w:rsid w:val="00C54016"/>
    <w:rsid w:val="00C5556E"/>
    <w:rsid w:val="00C61E5B"/>
    <w:rsid w:val="00C628CD"/>
    <w:rsid w:val="00C71FDF"/>
    <w:rsid w:val="00C72311"/>
    <w:rsid w:val="00C72DFF"/>
    <w:rsid w:val="00C73069"/>
    <w:rsid w:val="00C7470F"/>
    <w:rsid w:val="00C74B02"/>
    <w:rsid w:val="00C75B71"/>
    <w:rsid w:val="00C855AC"/>
    <w:rsid w:val="00C8595C"/>
    <w:rsid w:val="00C91E62"/>
    <w:rsid w:val="00C93D9B"/>
    <w:rsid w:val="00C947EB"/>
    <w:rsid w:val="00C94F7A"/>
    <w:rsid w:val="00CA619C"/>
    <w:rsid w:val="00CA7954"/>
    <w:rsid w:val="00CB0228"/>
    <w:rsid w:val="00CB0A54"/>
    <w:rsid w:val="00CB30F6"/>
    <w:rsid w:val="00CB340C"/>
    <w:rsid w:val="00CB4CA9"/>
    <w:rsid w:val="00CB5ED7"/>
    <w:rsid w:val="00CC0243"/>
    <w:rsid w:val="00CD0330"/>
    <w:rsid w:val="00CD5C11"/>
    <w:rsid w:val="00CE35FF"/>
    <w:rsid w:val="00D00FD3"/>
    <w:rsid w:val="00D06641"/>
    <w:rsid w:val="00D14994"/>
    <w:rsid w:val="00D16937"/>
    <w:rsid w:val="00D20295"/>
    <w:rsid w:val="00D262EC"/>
    <w:rsid w:val="00D265A6"/>
    <w:rsid w:val="00D2677A"/>
    <w:rsid w:val="00D267A7"/>
    <w:rsid w:val="00D32202"/>
    <w:rsid w:val="00D32942"/>
    <w:rsid w:val="00D351ED"/>
    <w:rsid w:val="00D41211"/>
    <w:rsid w:val="00D45E72"/>
    <w:rsid w:val="00D47E85"/>
    <w:rsid w:val="00D60180"/>
    <w:rsid w:val="00D7029C"/>
    <w:rsid w:val="00D714D7"/>
    <w:rsid w:val="00D76826"/>
    <w:rsid w:val="00D80EDA"/>
    <w:rsid w:val="00D8294D"/>
    <w:rsid w:val="00D83374"/>
    <w:rsid w:val="00D839C9"/>
    <w:rsid w:val="00D855B3"/>
    <w:rsid w:val="00D86E87"/>
    <w:rsid w:val="00D952A1"/>
    <w:rsid w:val="00DA3448"/>
    <w:rsid w:val="00DB2F66"/>
    <w:rsid w:val="00DB2F71"/>
    <w:rsid w:val="00DB7C40"/>
    <w:rsid w:val="00DC0261"/>
    <w:rsid w:val="00DC4402"/>
    <w:rsid w:val="00DD0EE9"/>
    <w:rsid w:val="00DD3795"/>
    <w:rsid w:val="00DD44E7"/>
    <w:rsid w:val="00DD6556"/>
    <w:rsid w:val="00DE27A2"/>
    <w:rsid w:val="00DF0BC0"/>
    <w:rsid w:val="00DF39BF"/>
    <w:rsid w:val="00DF6FCC"/>
    <w:rsid w:val="00E01F9D"/>
    <w:rsid w:val="00E030CF"/>
    <w:rsid w:val="00E0381A"/>
    <w:rsid w:val="00E13BE6"/>
    <w:rsid w:val="00E141F4"/>
    <w:rsid w:val="00E1476B"/>
    <w:rsid w:val="00E227A4"/>
    <w:rsid w:val="00E242F0"/>
    <w:rsid w:val="00E2742C"/>
    <w:rsid w:val="00E316C2"/>
    <w:rsid w:val="00E32626"/>
    <w:rsid w:val="00E372E4"/>
    <w:rsid w:val="00E37A7D"/>
    <w:rsid w:val="00E37FFA"/>
    <w:rsid w:val="00E427F2"/>
    <w:rsid w:val="00E45A06"/>
    <w:rsid w:val="00E463B0"/>
    <w:rsid w:val="00E51C81"/>
    <w:rsid w:val="00E51DC9"/>
    <w:rsid w:val="00E51F4F"/>
    <w:rsid w:val="00E5442D"/>
    <w:rsid w:val="00E54CE2"/>
    <w:rsid w:val="00E62B29"/>
    <w:rsid w:val="00E7153A"/>
    <w:rsid w:val="00E71BCA"/>
    <w:rsid w:val="00E72C98"/>
    <w:rsid w:val="00E737AF"/>
    <w:rsid w:val="00E73FD4"/>
    <w:rsid w:val="00E77233"/>
    <w:rsid w:val="00E80F7A"/>
    <w:rsid w:val="00E811D3"/>
    <w:rsid w:val="00E82125"/>
    <w:rsid w:val="00E92825"/>
    <w:rsid w:val="00E95523"/>
    <w:rsid w:val="00E9717A"/>
    <w:rsid w:val="00E97CE7"/>
    <w:rsid w:val="00EA024E"/>
    <w:rsid w:val="00EA21F9"/>
    <w:rsid w:val="00EA37CC"/>
    <w:rsid w:val="00EA3AD0"/>
    <w:rsid w:val="00EA75CA"/>
    <w:rsid w:val="00EA7D0C"/>
    <w:rsid w:val="00EB0DAE"/>
    <w:rsid w:val="00EB1EB3"/>
    <w:rsid w:val="00EB5CC8"/>
    <w:rsid w:val="00EB6153"/>
    <w:rsid w:val="00EC0E31"/>
    <w:rsid w:val="00EC104B"/>
    <w:rsid w:val="00EC22A4"/>
    <w:rsid w:val="00EC62D2"/>
    <w:rsid w:val="00EC6623"/>
    <w:rsid w:val="00EC6DE5"/>
    <w:rsid w:val="00ED00B7"/>
    <w:rsid w:val="00ED2B33"/>
    <w:rsid w:val="00ED4480"/>
    <w:rsid w:val="00ED7438"/>
    <w:rsid w:val="00EE0495"/>
    <w:rsid w:val="00EE1C2F"/>
    <w:rsid w:val="00EE5382"/>
    <w:rsid w:val="00EE6312"/>
    <w:rsid w:val="00EF1918"/>
    <w:rsid w:val="00EF239F"/>
    <w:rsid w:val="00EF24E6"/>
    <w:rsid w:val="00EF4B15"/>
    <w:rsid w:val="00F00AF2"/>
    <w:rsid w:val="00F03A84"/>
    <w:rsid w:val="00F13CAE"/>
    <w:rsid w:val="00F14327"/>
    <w:rsid w:val="00F14701"/>
    <w:rsid w:val="00F172A3"/>
    <w:rsid w:val="00F26472"/>
    <w:rsid w:val="00F26BDA"/>
    <w:rsid w:val="00F26D61"/>
    <w:rsid w:val="00F26E82"/>
    <w:rsid w:val="00F32E0C"/>
    <w:rsid w:val="00F32F4E"/>
    <w:rsid w:val="00F34C75"/>
    <w:rsid w:val="00F41E11"/>
    <w:rsid w:val="00F43005"/>
    <w:rsid w:val="00F47E1D"/>
    <w:rsid w:val="00F507D1"/>
    <w:rsid w:val="00F519CD"/>
    <w:rsid w:val="00F536E4"/>
    <w:rsid w:val="00F53964"/>
    <w:rsid w:val="00F54F5C"/>
    <w:rsid w:val="00F550E5"/>
    <w:rsid w:val="00F57791"/>
    <w:rsid w:val="00F640FF"/>
    <w:rsid w:val="00F656B9"/>
    <w:rsid w:val="00F67015"/>
    <w:rsid w:val="00F67FE8"/>
    <w:rsid w:val="00F7029C"/>
    <w:rsid w:val="00F76A4B"/>
    <w:rsid w:val="00F80E51"/>
    <w:rsid w:val="00F81366"/>
    <w:rsid w:val="00F8370E"/>
    <w:rsid w:val="00F866E1"/>
    <w:rsid w:val="00F91892"/>
    <w:rsid w:val="00F95484"/>
    <w:rsid w:val="00FB656B"/>
    <w:rsid w:val="00FB6CC3"/>
    <w:rsid w:val="00FC0403"/>
    <w:rsid w:val="00FC2BCA"/>
    <w:rsid w:val="00FC5EC6"/>
    <w:rsid w:val="00FC76DC"/>
    <w:rsid w:val="00FC7F7F"/>
    <w:rsid w:val="00FD19C1"/>
    <w:rsid w:val="00FD3D94"/>
    <w:rsid w:val="00FD40CB"/>
    <w:rsid w:val="00FD4BEF"/>
    <w:rsid w:val="00FD70DB"/>
    <w:rsid w:val="00FF1988"/>
    <w:rsid w:val="00FF216F"/>
    <w:rsid w:val="00FF5085"/>
    <w:rsid w:val="00FF708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F5634B"/>
  <w15:docId w15:val="{C0A71BD5-DFBE-41E6-BBB2-669B58CB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imes New Roman"/>
        <w:sz w:val="22"/>
        <w:szCs w:val="22"/>
        <w:lang w:val="en-AU" w:eastAsia="en-US" w:bidi="ar-SA"/>
      </w:rPr>
    </w:rPrDefault>
    <w:pPrDefault>
      <w:pPr>
        <w:spacing w:before="-1" w:after="-1"/>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2"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4" w:unhideWhenUsed="1" w:qFormat="1"/>
    <w:lsdException w:name="List Bullet 2" w:qFormat="1"/>
    <w:lsdException w:name="List Bullet 3"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13BE6"/>
    <w:pPr>
      <w:spacing w:before="120" w:after="120" w:line="288" w:lineRule="auto"/>
    </w:pPr>
  </w:style>
  <w:style w:type="paragraph" w:styleId="Heading1">
    <w:name w:val="heading 1"/>
    <w:basedOn w:val="Normal"/>
    <w:next w:val="BodyText"/>
    <w:link w:val="Heading1Char"/>
    <w:uiPriority w:val="1"/>
    <w:qFormat/>
    <w:rsid w:val="00B05B5C"/>
    <w:pPr>
      <w:keepNext/>
      <w:keepLines/>
      <w:spacing w:before="0" w:after="240" w:line="240" w:lineRule="auto"/>
      <w:outlineLvl w:val="0"/>
    </w:pPr>
    <w:rPr>
      <w:rFonts w:asciiTheme="majorHAnsi" w:hAnsiTheme="majorHAnsi"/>
      <w:bCs/>
      <w:color w:val="22272B" w:themeColor="text1"/>
      <w:sz w:val="44"/>
      <w:szCs w:val="80"/>
    </w:rPr>
  </w:style>
  <w:style w:type="paragraph" w:styleId="Heading2">
    <w:name w:val="heading 2"/>
    <w:basedOn w:val="Normal"/>
    <w:next w:val="BodyText"/>
    <w:link w:val="Heading2Char"/>
    <w:uiPriority w:val="1"/>
    <w:qFormat/>
    <w:rsid w:val="00FD4BEF"/>
    <w:pPr>
      <w:keepNext/>
      <w:keepLines/>
      <w:pBdr>
        <w:top w:val="single" w:sz="4" w:space="1" w:color="002664" w:themeColor="background2"/>
      </w:pBdr>
      <w:spacing w:before="240" w:line="240" w:lineRule="auto"/>
      <w:outlineLvl w:val="1"/>
    </w:pPr>
    <w:rPr>
      <w:rFonts w:asciiTheme="majorHAnsi" w:hAnsiTheme="majorHAnsi" w:cs="ArialMT"/>
      <w:bCs/>
      <w:color w:val="002664" w:themeColor="background2"/>
      <w:sz w:val="36"/>
      <w:szCs w:val="36"/>
      <w:lang w:val="en-GB"/>
    </w:rPr>
  </w:style>
  <w:style w:type="paragraph" w:styleId="Heading3">
    <w:name w:val="heading 3"/>
    <w:basedOn w:val="Normal"/>
    <w:next w:val="BodyText"/>
    <w:link w:val="Heading3Char"/>
    <w:uiPriority w:val="1"/>
    <w:qFormat/>
    <w:rsid w:val="00FD4BEF"/>
    <w:pPr>
      <w:keepNext/>
      <w:keepLines/>
      <w:spacing w:before="240" w:line="240" w:lineRule="auto"/>
      <w:outlineLvl w:val="2"/>
    </w:pPr>
    <w:rPr>
      <w:rFonts w:ascii="Public Sans Medium" w:eastAsia="Times New Roman" w:hAnsi="Public Sans Medium"/>
      <w:color w:val="001C4A" w:themeColor="background2" w:themeShade="BF"/>
      <w:sz w:val="28"/>
      <w:szCs w:val="28"/>
    </w:rPr>
  </w:style>
  <w:style w:type="paragraph" w:styleId="Heading4">
    <w:name w:val="heading 4"/>
    <w:basedOn w:val="Normal"/>
    <w:next w:val="BodyText"/>
    <w:link w:val="Heading4Char"/>
    <w:uiPriority w:val="1"/>
    <w:qFormat/>
    <w:rsid w:val="00FD4BEF"/>
    <w:pPr>
      <w:keepNext/>
      <w:keepLines/>
      <w:spacing w:before="240" w:line="240" w:lineRule="auto"/>
      <w:outlineLvl w:val="3"/>
    </w:pPr>
    <w:rPr>
      <w:rFonts w:ascii="Public Sans SemiBold" w:eastAsiaTheme="majorEastAsia" w:hAnsi="Public Sans SemiBold" w:cstheme="majorBidi"/>
      <w:color w:val="002664" w:themeColor="background2"/>
      <w:sz w:val="25"/>
      <w:szCs w:val="25"/>
    </w:rPr>
  </w:style>
  <w:style w:type="paragraph" w:styleId="Heading5">
    <w:name w:val="heading 5"/>
    <w:basedOn w:val="Normal"/>
    <w:next w:val="BodyText"/>
    <w:link w:val="Heading5Char"/>
    <w:uiPriority w:val="1"/>
    <w:qFormat/>
    <w:rsid w:val="007450CF"/>
    <w:pPr>
      <w:keepNext/>
      <w:keepLines/>
      <w:spacing w:before="240" w:line="240" w:lineRule="auto"/>
      <w:outlineLvl w:val="4"/>
    </w:pPr>
    <w:rPr>
      <w:rFonts w:ascii="Public Sans SemiBold" w:eastAsiaTheme="majorEastAsia" w:hAnsi="Public Sans SemiBold" w:cstheme="majorBidi"/>
      <w:bCs/>
      <w:color w:val="A00F2B" w:themeColor="text2" w:themeShade="BF"/>
    </w:rPr>
  </w:style>
  <w:style w:type="paragraph" w:styleId="Heading6">
    <w:name w:val="heading 6"/>
    <w:basedOn w:val="Normal"/>
    <w:next w:val="Normal"/>
    <w:link w:val="Heading6Char"/>
    <w:uiPriority w:val="1"/>
    <w:unhideWhenUsed/>
    <w:rsid w:val="005D0354"/>
    <w:pPr>
      <w:keepNext/>
      <w:keepLines/>
      <w:spacing w:before="40" w:after="0"/>
      <w:outlineLvl w:val="5"/>
    </w:pPr>
    <w:rPr>
      <w:rFonts w:asciiTheme="majorHAnsi" w:eastAsiaTheme="majorEastAsia" w:hAnsiTheme="majorHAnsi" w:cstheme="majorBidi"/>
      <w:color w:val="001231" w:themeColor="accent1" w:themeShade="7F"/>
    </w:rPr>
  </w:style>
  <w:style w:type="paragraph" w:styleId="Heading7">
    <w:name w:val="heading 7"/>
    <w:basedOn w:val="Normal"/>
    <w:next w:val="Normal"/>
    <w:link w:val="Heading7Char"/>
    <w:uiPriority w:val="1"/>
    <w:unhideWhenUsed/>
    <w:rsid w:val="005D0354"/>
    <w:pPr>
      <w:keepNext/>
      <w:keepLines/>
      <w:spacing w:before="40" w:after="0"/>
      <w:outlineLvl w:val="6"/>
    </w:pPr>
    <w:rPr>
      <w:rFonts w:asciiTheme="majorHAnsi" w:eastAsiaTheme="majorEastAsia" w:hAnsiTheme="majorHAnsi" w:cstheme="majorBidi"/>
      <w:i/>
      <w:iCs/>
      <w:color w:val="001231" w:themeColor="accent1" w:themeShade="7F"/>
    </w:rPr>
  </w:style>
  <w:style w:type="paragraph" w:styleId="Heading8">
    <w:name w:val="heading 8"/>
    <w:basedOn w:val="Normal"/>
    <w:next w:val="Normal"/>
    <w:link w:val="Heading8Char"/>
    <w:uiPriority w:val="1"/>
    <w:unhideWhenUsed/>
    <w:rsid w:val="005D0354"/>
    <w:pPr>
      <w:keepNext/>
      <w:keepLines/>
      <w:spacing w:before="40" w:after="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1"/>
    <w:unhideWhenUsed/>
    <w:rsid w:val="005D0354"/>
    <w:pPr>
      <w:keepNext/>
      <w:keepLines/>
      <w:spacing w:before="40" w:after="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5B5C"/>
    <w:rPr>
      <w:rFonts w:asciiTheme="majorHAnsi" w:hAnsiTheme="majorHAnsi"/>
      <w:bCs/>
      <w:color w:val="22272B" w:themeColor="text1"/>
      <w:sz w:val="44"/>
      <w:szCs w:val="80"/>
    </w:rPr>
  </w:style>
  <w:style w:type="character" w:customStyle="1" w:styleId="Heading2Char">
    <w:name w:val="Heading 2 Char"/>
    <w:basedOn w:val="DefaultParagraphFont"/>
    <w:link w:val="Heading2"/>
    <w:uiPriority w:val="1"/>
    <w:rsid w:val="00FD4BEF"/>
    <w:rPr>
      <w:rFonts w:asciiTheme="majorHAnsi" w:hAnsiTheme="majorHAnsi" w:cs="ArialMT"/>
      <w:bCs/>
      <w:color w:val="002664" w:themeColor="background2"/>
      <w:sz w:val="36"/>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2F5CE6"/>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2F5CE6"/>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1A1072"/>
    <w:pPr>
      <w:pBdr>
        <w:top w:val="single" w:sz="4" w:space="4" w:color="22272B" w:themeColor="text1"/>
      </w:pBdr>
      <w:tabs>
        <w:tab w:val="right" w:pos="10198"/>
      </w:tabs>
    </w:pPr>
    <w:rPr>
      <w:sz w:val="16"/>
      <w:szCs w:val="16"/>
    </w:rPr>
  </w:style>
  <w:style w:type="character" w:customStyle="1" w:styleId="FooterChar">
    <w:name w:val="Footer Char"/>
    <w:basedOn w:val="DefaultParagraphFont"/>
    <w:link w:val="Footer"/>
    <w:uiPriority w:val="99"/>
    <w:rsid w:val="001A1072"/>
    <w:rPr>
      <w:sz w:val="16"/>
      <w:szCs w:val="16"/>
    </w:rPr>
  </w:style>
  <w:style w:type="paragraph" w:customStyle="1" w:styleId="CoverDate">
    <w:name w:val="Cover Date"/>
    <w:basedOn w:val="Normal"/>
    <w:uiPriority w:val="49"/>
    <w:semiHidden/>
    <w:rsid w:val="00050AC4"/>
    <w:rPr>
      <w:color w:val="002664" w:themeColor="background2"/>
    </w:rPr>
  </w:style>
  <w:style w:type="paragraph" w:styleId="NoSpacing">
    <w:name w:val="No Spacing"/>
    <w:rsid w:val="00E62B29"/>
    <w:pPr>
      <w:spacing w:before="0" w:after="0"/>
    </w:pPr>
  </w:style>
  <w:style w:type="paragraph" w:styleId="BodyText">
    <w:name w:val="Body Text"/>
    <w:basedOn w:val="Normal"/>
    <w:link w:val="BodyTextChar"/>
    <w:unhideWhenUsed/>
    <w:qFormat/>
    <w:rsid w:val="00AD347D"/>
    <w:pPr>
      <w:suppressAutoHyphens/>
      <w:autoSpaceDE w:val="0"/>
      <w:autoSpaceDN w:val="0"/>
      <w:adjustRightInd w:val="0"/>
      <w:textAlignment w:val="center"/>
    </w:pPr>
    <w:rPr>
      <w:rFonts w:cs="Arial"/>
      <w:szCs w:val="20"/>
    </w:rPr>
  </w:style>
  <w:style w:type="character" w:customStyle="1" w:styleId="BodyTextChar">
    <w:name w:val="Body Text Char"/>
    <w:basedOn w:val="DefaultParagraphFont"/>
    <w:link w:val="BodyText"/>
    <w:rsid w:val="009D6536"/>
    <w:rPr>
      <w:rFonts w:cs="Arial"/>
      <w:szCs w:val="20"/>
    </w:rPr>
  </w:style>
  <w:style w:type="paragraph" w:styleId="List2">
    <w:name w:val="List 2"/>
    <w:basedOn w:val="Normal"/>
    <w:uiPriority w:val="3"/>
    <w:semiHidden/>
    <w:rsid w:val="00A2657F"/>
    <w:pPr>
      <w:numPr>
        <w:numId w:val="3"/>
      </w:numPr>
      <w:spacing w:before="60" w:after="60"/>
      <w:ind w:left="568" w:hanging="284"/>
    </w:pPr>
  </w:style>
  <w:style w:type="paragraph" w:styleId="List3">
    <w:name w:val="List 3"/>
    <w:basedOn w:val="Normal"/>
    <w:uiPriority w:val="3"/>
    <w:semiHidden/>
    <w:rsid w:val="00A2657F"/>
    <w:pPr>
      <w:numPr>
        <w:numId w:val="4"/>
      </w:numPr>
      <w:spacing w:before="60" w:after="60"/>
      <w:ind w:left="851" w:hanging="284"/>
    </w:pPr>
  </w:style>
  <w:style w:type="character" w:customStyle="1" w:styleId="Heading3Char">
    <w:name w:val="Heading 3 Char"/>
    <w:basedOn w:val="DefaultParagraphFont"/>
    <w:link w:val="Heading3"/>
    <w:uiPriority w:val="1"/>
    <w:rsid w:val="00FD4BEF"/>
    <w:rPr>
      <w:rFonts w:ascii="Public Sans Medium" w:eastAsia="Times New Roman" w:hAnsi="Public Sans Medium"/>
      <w:color w:val="001C4A" w:themeColor="background2" w:themeShade="BF"/>
      <w:sz w:val="28"/>
      <w:szCs w:val="28"/>
    </w:rPr>
  </w:style>
  <w:style w:type="character" w:styleId="PlaceholderText">
    <w:name w:val="Placeholder Text"/>
    <w:basedOn w:val="DefaultParagraphFont"/>
    <w:semiHidden/>
    <w:rsid w:val="006E4CA5"/>
    <w:rPr>
      <w:color w:val="808080"/>
    </w:rPr>
  </w:style>
  <w:style w:type="paragraph" w:customStyle="1" w:styleId="SmallBodyText">
    <w:name w:val="Small Body Text"/>
    <w:basedOn w:val="BodyText"/>
    <w:uiPriority w:val="5"/>
    <w:qFormat/>
    <w:rsid w:val="00AD347D"/>
    <w:rPr>
      <w:sz w:val="18"/>
    </w:rPr>
  </w:style>
  <w:style w:type="paragraph" w:styleId="List4">
    <w:name w:val="List 4"/>
    <w:basedOn w:val="Normal"/>
    <w:uiPriority w:val="3"/>
    <w:semiHidden/>
    <w:rsid w:val="00963070"/>
    <w:pPr>
      <w:spacing w:before="60" w:after="60"/>
      <w:contextualSpacing/>
    </w:pPr>
  </w:style>
  <w:style w:type="paragraph" w:customStyle="1" w:styleId="HeaderTitle">
    <w:name w:val="Header Title"/>
    <w:basedOn w:val="Normal"/>
    <w:link w:val="HeaderTitleChar"/>
    <w:uiPriority w:val="49"/>
    <w:rsid w:val="005415DF"/>
    <w:pPr>
      <w:spacing w:before="0" w:line="216" w:lineRule="auto"/>
      <w:ind w:right="1985"/>
      <w:contextualSpacing/>
    </w:pPr>
    <w:rPr>
      <w:rFonts w:eastAsiaTheme="majorEastAsia" w:cstheme="majorBidi"/>
      <w:color w:val="22272B" w:themeColor="text1"/>
      <w:spacing w:val="-10"/>
      <w:kern w:val="28"/>
      <w:sz w:val="32"/>
      <w:szCs w:val="80"/>
    </w:rPr>
  </w:style>
  <w:style w:type="paragraph" w:customStyle="1" w:styleId="CoverSubtitle">
    <w:name w:val="Cover Subtitle"/>
    <w:basedOn w:val="Subtitle"/>
    <w:uiPriority w:val="49"/>
    <w:semiHidden/>
    <w:rsid w:val="007A6773"/>
    <w:pPr>
      <w:ind w:right="-8"/>
    </w:pPr>
  </w:style>
  <w:style w:type="paragraph" w:styleId="Salutation">
    <w:name w:val="Salutation"/>
    <w:basedOn w:val="Normal"/>
    <w:next w:val="Normal"/>
    <w:link w:val="SalutationChar"/>
    <w:semiHidden/>
    <w:rsid w:val="00E62B29"/>
  </w:style>
  <w:style w:type="character" w:customStyle="1" w:styleId="SalutationChar">
    <w:name w:val="Salutation Char"/>
    <w:basedOn w:val="DefaultParagraphFont"/>
    <w:link w:val="Salutation"/>
    <w:semiHidden/>
    <w:rsid w:val="00E62B29"/>
  </w:style>
  <w:style w:type="paragraph" w:customStyle="1" w:styleId="RearCoverText">
    <w:name w:val="Rear Cover Text"/>
    <w:basedOn w:val="BodyText"/>
    <w:link w:val="RearCoverTextChar"/>
    <w:semiHidden/>
    <w:rsid w:val="007D707F"/>
    <w:pPr>
      <w:spacing w:after="227"/>
      <w:ind w:left="284"/>
    </w:pPr>
    <w:rPr>
      <w:rFonts w:asciiTheme="majorHAnsi" w:hAnsiTheme="majorHAnsi"/>
      <w:color w:val="FFFFFF" w:themeColor="background1"/>
    </w:rPr>
  </w:style>
  <w:style w:type="paragraph" w:styleId="TOC1">
    <w:name w:val="toc 1"/>
    <w:basedOn w:val="BodyText"/>
    <w:uiPriority w:val="39"/>
    <w:semiHidden/>
    <w:rsid w:val="004552CA"/>
    <w:pPr>
      <w:tabs>
        <w:tab w:val="right" w:leader="dot" w:pos="10188"/>
      </w:tabs>
      <w:spacing w:after="60" w:line="240" w:lineRule="auto"/>
    </w:pPr>
    <w:rPr>
      <w:rFonts w:asciiTheme="majorHAnsi" w:hAnsiTheme="majorHAnsi"/>
      <w:b/>
      <w:bCs/>
      <w:noProof/>
      <w:color w:val="002664" w:themeColor="background2"/>
    </w:rPr>
  </w:style>
  <w:style w:type="paragraph" w:styleId="TOC2">
    <w:name w:val="toc 2"/>
    <w:basedOn w:val="BodyText"/>
    <w:uiPriority w:val="39"/>
    <w:semiHidden/>
    <w:rsid w:val="00E62B29"/>
    <w:pPr>
      <w:tabs>
        <w:tab w:val="right" w:leader="dot" w:pos="10188"/>
      </w:tabs>
      <w:spacing w:before="60" w:after="60" w:line="240" w:lineRule="auto"/>
      <w:ind w:left="57"/>
    </w:pPr>
    <w:rPr>
      <w:noProof/>
      <w:color w:val="002664" w:themeColor="accent1"/>
    </w:rPr>
  </w:style>
  <w:style w:type="character" w:styleId="Hyperlink">
    <w:name w:val="Hyperlink"/>
    <w:uiPriority w:val="99"/>
    <w:unhideWhenUsed/>
    <w:rsid w:val="007B47E4"/>
    <w:rPr>
      <w:color w:val="22272B" w:themeColor="hyperlink"/>
      <w:u w:val="single"/>
    </w:rPr>
  </w:style>
  <w:style w:type="paragraph" w:styleId="TOCHeading">
    <w:name w:val="TOC Heading"/>
    <w:basedOn w:val="Heading1"/>
    <w:next w:val="Normal"/>
    <w:uiPriority w:val="39"/>
    <w:semiHidden/>
    <w:qFormat/>
    <w:rsid w:val="004552CA"/>
    <w:pPr>
      <w:spacing w:after="1701"/>
      <w:outlineLvl w:val="9"/>
    </w:pPr>
    <w:rPr>
      <w:rFonts w:eastAsiaTheme="majorEastAsia" w:cstheme="majorBidi"/>
      <w:bCs w:val="0"/>
    </w:rPr>
  </w:style>
  <w:style w:type="paragraph" w:styleId="TOC3">
    <w:name w:val="toc 3"/>
    <w:basedOn w:val="BodyText"/>
    <w:uiPriority w:val="39"/>
    <w:semiHidden/>
    <w:rsid w:val="00E62B29"/>
    <w:pPr>
      <w:tabs>
        <w:tab w:val="right" w:leader="dot" w:pos="10188"/>
      </w:tabs>
      <w:spacing w:before="60" w:after="60" w:line="240" w:lineRule="auto"/>
      <w:ind w:left="113"/>
    </w:pPr>
    <w:rPr>
      <w:noProof/>
      <w:color w:val="002664" w:themeColor="background2"/>
    </w:rPr>
  </w:style>
  <w:style w:type="character" w:customStyle="1" w:styleId="Heading4Char">
    <w:name w:val="Heading 4 Char"/>
    <w:basedOn w:val="DefaultParagraphFont"/>
    <w:link w:val="Heading4"/>
    <w:uiPriority w:val="1"/>
    <w:rsid w:val="00FD4BEF"/>
    <w:rPr>
      <w:rFonts w:ascii="Public Sans SemiBold" w:eastAsiaTheme="majorEastAsia" w:hAnsi="Public Sans SemiBold" w:cstheme="majorBidi"/>
      <w:color w:val="002664" w:themeColor="background2"/>
      <w:sz w:val="25"/>
      <w:szCs w:val="25"/>
    </w:rPr>
  </w:style>
  <w:style w:type="character" w:customStyle="1" w:styleId="Heading5Char">
    <w:name w:val="Heading 5 Char"/>
    <w:basedOn w:val="DefaultParagraphFont"/>
    <w:link w:val="Heading5"/>
    <w:uiPriority w:val="1"/>
    <w:rsid w:val="007450CF"/>
    <w:rPr>
      <w:rFonts w:ascii="Public Sans SemiBold" w:eastAsiaTheme="majorEastAsia" w:hAnsi="Public Sans SemiBold" w:cstheme="majorBidi"/>
      <w:bCs/>
      <w:color w:val="A00F2B" w:themeColor="text2" w:themeShade="BF"/>
    </w:rPr>
  </w:style>
  <w:style w:type="character" w:styleId="SubtleReference">
    <w:name w:val="Subtle Reference"/>
    <w:basedOn w:val="DefaultParagraphFont"/>
    <w:uiPriority w:val="31"/>
    <w:rsid w:val="00E62B29"/>
    <w:rPr>
      <w:smallCaps/>
      <w:color w:val="657480" w:themeColor="text1" w:themeTint="A5"/>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rsid w:val="00214F16"/>
    <w:pPr>
      <w:spacing w:before="60" w:after="60" w:line="180" w:lineRule="atLeast"/>
    </w:pPr>
    <w:rPr>
      <w:sz w:val="16"/>
      <w:szCs w:val="14"/>
      <w:lang w:val="en-US"/>
    </w:rPr>
  </w:style>
  <w:style w:type="character" w:customStyle="1" w:styleId="FootnoteTextChar">
    <w:name w:val="Footnote Text Char"/>
    <w:basedOn w:val="DefaultParagraphFont"/>
    <w:link w:val="FootnoteText"/>
    <w:semiHidden/>
    <w:rsid w:val="00B41C42"/>
    <w:rPr>
      <w:sz w:val="16"/>
      <w:szCs w:val="14"/>
      <w:lang w:val="en-US"/>
    </w:rPr>
  </w:style>
  <w:style w:type="character" w:styleId="FootnoteReference">
    <w:name w:val="footnote reference"/>
    <w:basedOn w:val="DefaultParagraphFont"/>
    <w:semiHidden/>
    <w:unhideWhenUsed/>
    <w:rsid w:val="00BE7803"/>
    <w:rPr>
      <w:vertAlign w:val="superscript"/>
    </w:rPr>
  </w:style>
  <w:style w:type="table" w:styleId="ListTable4-Accent3">
    <w:name w:val="List Table 4 Accent 3"/>
    <w:aliases w:val="NSWG Standard Table"/>
    <w:basedOn w:val="TableNormal"/>
    <w:uiPriority w:val="49"/>
    <w:rsid w:val="009B243F"/>
    <w:rPr>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character" w:customStyle="1" w:styleId="RearCoverTextChar">
    <w:name w:val="Rear Cover Text Char"/>
    <w:basedOn w:val="BodyTextChar"/>
    <w:link w:val="RearCoverText"/>
    <w:semiHidden/>
    <w:rsid w:val="00577C69"/>
    <w:rPr>
      <w:rFonts w:asciiTheme="majorHAnsi" w:hAnsiTheme="majorHAnsi" w:cs="Arial"/>
      <w:color w:val="FFFFFF" w:themeColor="background1"/>
      <w:szCs w:val="20"/>
    </w:rPr>
  </w:style>
  <w:style w:type="table" w:customStyle="1" w:styleId="1DPEDefault">
    <w:name w:val="1 DPE Default"/>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002664" w:themeFill="accent1"/>
      </w:tcPr>
    </w:tblStylePr>
    <w:tblStylePr w:type="firstCol">
      <w:rPr>
        <w:b/>
      </w:rPr>
    </w:tblStylePr>
    <w:tblStylePr w:type="band2Horz">
      <w:tblPr/>
      <w:tcPr>
        <w:shd w:val="clear" w:color="auto" w:fill="CBEDFD" w:themeFill="accent2"/>
      </w:tcPr>
    </w:tblStylePr>
  </w:style>
  <w:style w:type="table" w:customStyle="1" w:styleId="2DPEPlain">
    <w:name w:val="2 DPE Plain"/>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808080" w:themeColor="background1" w:themeShade="80"/>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ajorHAnsi" w:hAnsiTheme="majorHAnsi"/>
        <w:b/>
        <w:color w:val="002664" w:themeColor="background2"/>
        <w:sz w:val="20"/>
      </w:rPr>
      <w:tblPr/>
      <w:trPr>
        <w:tblHeader/>
      </w:trPr>
      <w:tcPr>
        <w:tcBorders>
          <w:bottom w:val="single" w:sz="4" w:space="0" w:color="auto"/>
        </w:tcBorders>
      </w:tcPr>
    </w:tblStylePr>
    <w:tblStylePr w:type="firstCol">
      <w:rPr>
        <w:b/>
      </w:rPr>
    </w:tblStylePr>
    <w:tblStylePr w:type="band2Horz">
      <w:tblPr/>
      <w:tcPr>
        <w:shd w:val="clear" w:color="auto" w:fill="C0C6C9"/>
      </w:tcPr>
    </w:tblStylePr>
  </w:style>
  <w:style w:type="table" w:customStyle="1" w:styleId="3DPEFinancialTable">
    <w:name w:val="3 DPE Financial Table"/>
    <w:basedOn w:val="TableNormal"/>
    <w:uiPriority w:val="99"/>
    <w:rsid w:val="00A35057"/>
    <w:pPr>
      <w:spacing w:before="120" w:after="120" w:line="288" w:lineRule="auto"/>
    </w:pPr>
    <w:rPr>
      <w:rFonts w:ascii="Public Sans Light" w:hAnsi="Public Sans Light"/>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28" w:type="dxa"/>
        <w:left w:w="85" w:type="dxa"/>
        <w:bottom w:w="28" w:type="dxa"/>
        <w:right w:w="85" w:type="dxa"/>
      </w:tblCellMar>
    </w:tblPr>
    <w:trPr>
      <w:cantSplit/>
    </w:trPr>
    <w:tblStylePr w:type="firstRow">
      <w:pPr>
        <w:jc w:val="left"/>
      </w:pPr>
      <w:rPr>
        <w:rFonts w:asciiTheme="majorHAnsi" w:hAnsiTheme="majorHAnsi"/>
        <w:b/>
        <w:color w:val="002664" w:themeColor="background2"/>
      </w:rPr>
      <w:tblPr/>
      <w:trPr>
        <w:tblHeader/>
      </w:trPr>
      <w:tcPr>
        <w:tcBorders>
          <w:top w:val="single" w:sz="4" w:space="0" w:color="22272B" w:themeColor="text1"/>
        </w:tcBorders>
        <w:vAlign w:val="bottom"/>
      </w:tcPr>
    </w:tblStylePr>
    <w:tblStylePr w:type="firstCol">
      <w:rPr>
        <w:b/>
      </w:rPr>
    </w:tblStylePr>
  </w:style>
  <w:style w:type="paragraph" w:styleId="ListParagraph">
    <w:name w:val="List Paragraph"/>
    <w:basedOn w:val="Normal"/>
    <w:semiHidden/>
    <w:rsid w:val="005D0354"/>
    <w:pPr>
      <w:spacing w:before="60" w:after="60"/>
      <w:ind w:left="284"/>
    </w:pPr>
    <w:rPr>
      <w:rFonts w:ascii="Public Sans Light" w:hAnsi="Public Sans Light"/>
    </w:rPr>
  </w:style>
  <w:style w:type="paragraph" w:styleId="List">
    <w:name w:val="List"/>
    <w:basedOn w:val="Normal"/>
    <w:uiPriority w:val="3"/>
    <w:semiHidden/>
    <w:rsid w:val="00963070"/>
    <w:pPr>
      <w:spacing w:before="60" w:after="60"/>
    </w:pPr>
  </w:style>
  <w:style w:type="character" w:styleId="SubtleEmphasis">
    <w:name w:val="Subtle Emphasis"/>
    <w:basedOn w:val="DefaultParagraphFont"/>
    <w:uiPriority w:val="19"/>
    <w:rsid w:val="00E62B29"/>
    <w:rPr>
      <w:i/>
      <w:iCs/>
      <w:color w:val="525D67" w:themeColor="text1" w:themeTint="BF"/>
    </w:rPr>
  </w:style>
  <w:style w:type="paragraph" w:customStyle="1" w:styleId="DividerTitle">
    <w:name w:val="Divider Title"/>
    <w:basedOn w:val="BodyText"/>
    <w:next w:val="BodyText"/>
    <w:uiPriority w:val="49"/>
    <w:semiHidden/>
    <w:rsid w:val="00374CCA"/>
    <w:rPr>
      <w:color w:val="002664" w:themeColor="background2"/>
      <w:sz w:val="96"/>
      <w:szCs w:val="96"/>
      <w:lang w:val="en-US"/>
    </w:rPr>
  </w:style>
  <w:style w:type="paragraph" w:customStyle="1" w:styleId="DividerNumber">
    <w:name w:val="Divider Number"/>
    <w:basedOn w:val="BodyText"/>
    <w:next w:val="DividerTitle"/>
    <w:uiPriority w:val="49"/>
    <w:semiHidden/>
    <w:rsid w:val="00374CCA"/>
    <w:rPr>
      <w:bCs/>
      <w:color w:val="002664" w:themeColor="background2"/>
      <w:sz w:val="642"/>
      <w:szCs w:val="642"/>
    </w:rPr>
  </w:style>
  <w:style w:type="paragraph" w:customStyle="1" w:styleId="DocumentIntro">
    <w:name w:val="Document Intro"/>
    <w:basedOn w:val="Normal"/>
    <w:next w:val="BodyText"/>
    <w:uiPriority w:val="5"/>
    <w:qFormat/>
    <w:rsid w:val="005D0354"/>
    <w:pPr>
      <w:keepLines/>
      <w:pBdr>
        <w:top w:val="single" w:sz="4" w:space="1" w:color="D7153A" w:themeColor="text2"/>
        <w:bottom w:val="single" w:sz="4" w:space="1" w:color="D7153A" w:themeColor="text2"/>
      </w:pBdr>
      <w:spacing w:before="240" w:after="480"/>
    </w:pPr>
    <w:rPr>
      <w:rFonts w:ascii="Public Sans ExtraLight" w:hAnsi="Public Sans ExtraLight"/>
      <w:color w:val="001C4A" w:themeColor="background2" w:themeShade="BF"/>
      <w:sz w:val="32"/>
      <w:szCs w:val="32"/>
    </w:rPr>
  </w:style>
  <w:style w:type="paragraph" w:styleId="Quote">
    <w:name w:val="Quote"/>
    <w:basedOn w:val="Normal"/>
    <w:link w:val="QuoteChar"/>
    <w:uiPriority w:val="4"/>
    <w:qFormat/>
    <w:rsid w:val="002626A1"/>
    <w:pPr>
      <w:spacing w:before="240" w:after="240"/>
      <w:ind w:left="454" w:right="454"/>
    </w:pPr>
    <w:rPr>
      <w:rFonts w:ascii="Public Sans ExtraLight" w:hAnsi="Public Sans ExtraLight"/>
      <w:color w:val="002664" w:themeColor="background2"/>
      <w:sz w:val="28"/>
      <w:szCs w:val="28"/>
      <w:lang w:val="en-GB"/>
    </w:rPr>
  </w:style>
  <w:style w:type="character" w:customStyle="1" w:styleId="QuoteChar">
    <w:name w:val="Quote Char"/>
    <w:basedOn w:val="DefaultParagraphFont"/>
    <w:link w:val="Quote"/>
    <w:uiPriority w:val="4"/>
    <w:rsid w:val="002626A1"/>
    <w:rPr>
      <w:rFonts w:ascii="Public Sans ExtraLight" w:hAnsi="Public Sans ExtraLight"/>
      <w:color w:val="002664" w:themeColor="background2"/>
      <w:sz w:val="28"/>
      <w:szCs w:val="28"/>
      <w:lang w:val="en-GB"/>
    </w:rPr>
  </w:style>
  <w:style w:type="paragraph" w:customStyle="1" w:styleId="Quoteattribution">
    <w:name w:val="Quote attribution"/>
    <w:basedOn w:val="Normal"/>
    <w:next w:val="BodyText"/>
    <w:uiPriority w:val="4"/>
    <w:qFormat/>
    <w:rsid w:val="002626A1"/>
    <w:pPr>
      <w:ind w:left="454" w:right="454"/>
    </w:pPr>
    <w:rPr>
      <w:rFonts w:ascii="Public Sans Medium" w:hAnsi="Public Sans Medium"/>
      <w:bCs/>
      <w:color w:val="002664" w:themeColor="background2"/>
    </w:rPr>
  </w:style>
  <w:style w:type="paragraph" w:customStyle="1" w:styleId="TableCondensedText">
    <w:name w:val="Table Condensed Text"/>
    <w:basedOn w:val="Normal"/>
    <w:rsid w:val="007D707F"/>
    <w:pPr>
      <w:spacing w:before="60" w:after="60"/>
    </w:pPr>
    <w:rPr>
      <w:sz w:val="20"/>
    </w:rPr>
  </w:style>
  <w:style w:type="paragraph" w:styleId="Subtitle">
    <w:name w:val="Subtitle"/>
    <w:basedOn w:val="Normal"/>
    <w:next w:val="BodyText"/>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Descriptor">
    <w:name w:val="Descriptor"/>
    <w:basedOn w:val="Normal"/>
    <w:uiPriority w:val="49"/>
    <w:rsid w:val="00114BB2"/>
    <w:pPr>
      <w:spacing w:before="0" w:line="240" w:lineRule="auto"/>
      <w:ind w:right="1985"/>
    </w:pPr>
    <w:rPr>
      <w:rFonts w:ascii="Public Sans SemiBold" w:hAnsi="Public Sans SemiBold"/>
      <w:sz w:val="28"/>
      <w:szCs w:val="28"/>
      <w:lang w:val="en-US"/>
    </w:rPr>
  </w:style>
  <w:style w:type="paragraph" w:styleId="Caption">
    <w:name w:val="caption"/>
    <w:basedOn w:val="Normal"/>
    <w:next w:val="BodyText"/>
    <w:uiPriority w:val="19"/>
    <w:unhideWhenUsed/>
    <w:rsid w:val="0098205C"/>
    <w:pPr>
      <w:spacing w:before="60" w:after="60" w:line="240" w:lineRule="auto"/>
    </w:pPr>
    <w:rPr>
      <w:rFonts w:asciiTheme="majorHAnsi" w:hAnsiTheme="majorHAnsi"/>
      <w:iCs/>
      <w:color w:val="002664" w:themeColor="background2"/>
      <w:sz w:val="18"/>
      <w:szCs w:val="18"/>
    </w:rPr>
  </w:style>
  <w:style w:type="paragraph" w:customStyle="1" w:styleId="Disclaimer">
    <w:name w:val="Disclaimer"/>
    <w:basedOn w:val="BodyText"/>
    <w:link w:val="DisclaimerChar"/>
    <w:uiPriority w:val="49"/>
    <w:rsid w:val="00A30F7A"/>
    <w:pPr>
      <w:pBdr>
        <w:top w:val="single" w:sz="4" w:space="1" w:color="002664" w:themeColor="background2"/>
      </w:pBdr>
      <w:spacing w:before="0" w:after="60" w:line="240" w:lineRule="auto"/>
    </w:pPr>
    <w:rPr>
      <w:sz w:val="16"/>
      <w:szCs w:val="16"/>
    </w:rPr>
  </w:style>
  <w:style w:type="paragraph" w:customStyle="1" w:styleId="PhotoCredit">
    <w:name w:val="Photo Credit"/>
    <w:basedOn w:val="Normal"/>
    <w:next w:val="Normal"/>
    <w:link w:val="PhotoCreditChar"/>
    <w:uiPriority w:val="49"/>
    <w:qFormat/>
    <w:rsid w:val="0015670D"/>
    <w:pPr>
      <w:spacing w:before="0" w:line="240" w:lineRule="auto"/>
    </w:pPr>
    <w:rPr>
      <w:rFonts w:eastAsiaTheme="minorHAnsi" w:cstheme="minorBidi"/>
      <w:i/>
      <w:sz w:val="18"/>
      <w:szCs w:val="18"/>
    </w:rPr>
  </w:style>
  <w:style w:type="character" w:customStyle="1" w:styleId="PhotoCreditChar">
    <w:name w:val="Photo Credit Char"/>
    <w:basedOn w:val="DefaultParagraphFont"/>
    <w:link w:val="PhotoCredit"/>
    <w:uiPriority w:val="49"/>
    <w:rsid w:val="0015670D"/>
    <w:rPr>
      <w:rFonts w:eastAsiaTheme="minorHAnsi" w:cstheme="minorBidi"/>
      <w:i/>
      <w:sz w:val="18"/>
      <w:szCs w:val="18"/>
    </w:rPr>
  </w:style>
  <w:style w:type="character" w:customStyle="1" w:styleId="DisclaimerChar">
    <w:name w:val="Disclaimer Char"/>
    <w:basedOn w:val="DefaultParagraphFont"/>
    <w:link w:val="Disclaimer"/>
    <w:uiPriority w:val="49"/>
    <w:rsid w:val="00A30F7A"/>
    <w:rPr>
      <w:rFonts w:cs="Arial"/>
      <w:sz w:val="16"/>
      <w:szCs w:val="16"/>
    </w:rPr>
  </w:style>
  <w:style w:type="character" w:customStyle="1" w:styleId="UnresolvedMention1">
    <w:name w:val="Unresolved Mention1"/>
    <w:basedOn w:val="DefaultParagraphFont"/>
    <w:uiPriority w:val="99"/>
    <w:semiHidden/>
    <w:unhideWhenUsed/>
    <w:rsid w:val="00725177"/>
    <w:rPr>
      <w:color w:val="605E5C"/>
      <w:shd w:val="clear" w:color="auto" w:fill="E1DFDD"/>
    </w:rPr>
  </w:style>
  <w:style w:type="paragraph" w:styleId="ListBullet">
    <w:name w:val="List Bullet"/>
    <w:aliases w:val="Bullet 1"/>
    <w:basedOn w:val="Normal"/>
    <w:uiPriority w:val="3"/>
    <w:qFormat/>
    <w:rsid w:val="00D45E72"/>
    <w:pPr>
      <w:numPr>
        <w:numId w:val="7"/>
      </w:numPr>
      <w:spacing w:before="60" w:after="60"/>
    </w:pPr>
    <w:rPr>
      <w:rFonts w:ascii="Public Sans Light" w:hAnsi="Public Sans Light"/>
    </w:rPr>
  </w:style>
  <w:style w:type="paragraph" w:styleId="ListBullet2">
    <w:name w:val="List Bullet 2"/>
    <w:aliases w:val="Bullet 2"/>
    <w:basedOn w:val="Normal"/>
    <w:uiPriority w:val="3"/>
    <w:qFormat/>
    <w:rsid w:val="00D45E72"/>
    <w:pPr>
      <w:numPr>
        <w:ilvl w:val="1"/>
        <w:numId w:val="7"/>
      </w:numPr>
      <w:spacing w:before="60" w:after="60"/>
    </w:pPr>
    <w:rPr>
      <w:rFonts w:ascii="Public Sans Light" w:hAnsi="Public Sans Light"/>
    </w:rPr>
  </w:style>
  <w:style w:type="paragraph" w:styleId="ListBullet3">
    <w:name w:val="List Bullet 3"/>
    <w:aliases w:val="Bullet 3"/>
    <w:basedOn w:val="Normal"/>
    <w:uiPriority w:val="3"/>
    <w:qFormat/>
    <w:rsid w:val="00D45E72"/>
    <w:pPr>
      <w:numPr>
        <w:ilvl w:val="2"/>
        <w:numId w:val="7"/>
      </w:numPr>
      <w:spacing w:before="60" w:after="60"/>
    </w:pPr>
    <w:rPr>
      <w:rFonts w:ascii="Public Sans Light" w:hAnsi="Public Sans Light"/>
    </w:rPr>
  </w:style>
  <w:style w:type="numbering" w:customStyle="1" w:styleId="DPEBullets">
    <w:name w:val="DPE Bullets"/>
    <w:uiPriority w:val="99"/>
    <w:rsid w:val="00D45E72"/>
    <w:pPr>
      <w:numPr>
        <w:numId w:val="6"/>
      </w:numPr>
    </w:pPr>
  </w:style>
  <w:style w:type="numbering" w:customStyle="1" w:styleId="DPELists">
    <w:name w:val="DPE Lists"/>
    <w:uiPriority w:val="99"/>
    <w:rsid w:val="00963070"/>
    <w:pPr>
      <w:numPr>
        <w:numId w:val="2"/>
      </w:numPr>
    </w:pPr>
  </w:style>
  <w:style w:type="paragraph" w:styleId="ListBullet4">
    <w:name w:val="List Bullet 4"/>
    <w:aliases w:val="Bullet 4"/>
    <w:basedOn w:val="Normal"/>
    <w:uiPriority w:val="3"/>
    <w:unhideWhenUsed/>
    <w:rsid w:val="00D45E72"/>
    <w:pPr>
      <w:numPr>
        <w:ilvl w:val="3"/>
        <w:numId w:val="7"/>
      </w:numPr>
      <w:spacing w:before="60" w:after="60"/>
    </w:pPr>
    <w:rPr>
      <w:rFonts w:ascii="Public Sans Light" w:hAnsi="Public Sans Light"/>
    </w:rPr>
  </w:style>
  <w:style w:type="paragraph" w:styleId="ListBullet5">
    <w:name w:val="List Bullet 5"/>
    <w:aliases w:val="Bullet 5"/>
    <w:basedOn w:val="Normal"/>
    <w:uiPriority w:val="3"/>
    <w:unhideWhenUsed/>
    <w:rsid w:val="00D45E72"/>
    <w:pPr>
      <w:numPr>
        <w:ilvl w:val="4"/>
        <w:numId w:val="7"/>
      </w:numPr>
      <w:spacing w:before="60" w:after="60"/>
    </w:pPr>
    <w:rPr>
      <w:rFonts w:ascii="Public Sans Light" w:hAnsi="Public Sans Light"/>
    </w:rPr>
  </w:style>
  <w:style w:type="paragraph" w:styleId="List5">
    <w:name w:val="List 5"/>
    <w:basedOn w:val="Normal"/>
    <w:uiPriority w:val="3"/>
    <w:semiHidden/>
    <w:rsid w:val="00963070"/>
    <w:pPr>
      <w:spacing w:before="60" w:after="60"/>
      <w:contextualSpacing/>
    </w:pPr>
  </w:style>
  <w:style w:type="character" w:customStyle="1" w:styleId="HeaderTitleChar">
    <w:name w:val="Header Title Char"/>
    <w:basedOn w:val="DefaultParagraphFont"/>
    <w:link w:val="HeaderTitle"/>
    <w:uiPriority w:val="49"/>
    <w:rsid w:val="005415DF"/>
    <w:rPr>
      <w:rFonts w:eastAsiaTheme="majorEastAsia" w:cstheme="majorBidi"/>
      <w:color w:val="22272B" w:themeColor="text1"/>
      <w:spacing w:val="-10"/>
      <w:kern w:val="28"/>
      <w:sz w:val="32"/>
      <w:szCs w:val="80"/>
    </w:rPr>
  </w:style>
  <w:style w:type="paragraph" w:styleId="ListNumber2">
    <w:name w:val="List Number 2"/>
    <w:aliases w:val="List L2"/>
    <w:basedOn w:val="Normal"/>
    <w:uiPriority w:val="4"/>
    <w:unhideWhenUsed/>
    <w:qFormat/>
    <w:rsid w:val="005D0354"/>
    <w:pPr>
      <w:numPr>
        <w:ilvl w:val="1"/>
        <w:numId w:val="5"/>
      </w:numPr>
      <w:tabs>
        <w:tab w:val="left" w:pos="851"/>
      </w:tabs>
      <w:spacing w:before="60" w:after="60"/>
    </w:pPr>
    <w:rPr>
      <w:rFonts w:ascii="Public Sans Light" w:hAnsi="Public Sans Light"/>
    </w:rPr>
  </w:style>
  <w:style w:type="paragraph" w:styleId="ListNumber3">
    <w:name w:val="List Number 3"/>
    <w:aliases w:val="List L3"/>
    <w:basedOn w:val="Normal"/>
    <w:uiPriority w:val="4"/>
    <w:unhideWhenUsed/>
    <w:qFormat/>
    <w:rsid w:val="005D0354"/>
    <w:pPr>
      <w:numPr>
        <w:ilvl w:val="2"/>
        <w:numId w:val="5"/>
      </w:numPr>
      <w:tabs>
        <w:tab w:val="left" w:pos="1134"/>
      </w:tabs>
      <w:spacing w:before="60" w:after="60"/>
    </w:pPr>
    <w:rPr>
      <w:rFonts w:ascii="Public Sans Light" w:hAnsi="Public Sans Light"/>
    </w:rPr>
  </w:style>
  <w:style w:type="paragraph" w:styleId="ListNumber4">
    <w:name w:val="List Number 4"/>
    <w:aliases w:val="List L4"/>
    <w:basedOn w:val="Normal"/>
    <w:uiPriority w:val="4"/>
    <w:unhideWhenUsed/>
    <w:rsid w:val="005D0354"/>
    <w:pPr>
      <w:numPr>
        <w:ilvl w:val="3"/>
        <w:numId w:val="5"/>
      </w:numPr>
      <w:tabs>
        <w:tab w:val="left" w:pos="1418"/>
      </w:tabs>
      <w:spacing w:before="60" w:after="60"/>
      <w:contextualSpacing/>
    </w:pPr>
    <w:rPr>
      <w:rFonts w:ascii="Public Sans Light" w:hAnsi="Public Sans Light"/>
    </w:rPr>
  </w:style>
  <w:style w:type="paragraph" w:styleId="ListNumber5">
    <w:name w:val="List Number 5"/>
    <w:aliases w:val="List L5"/>
    <w:basedOn w:val="Normal"/>
    <w:uiPriority w:val="4"/>
    <w:unhideWhenUsed/>
    <w:rsid w:val="005D0354"/>
    <w:pPr>
      <w:numPr>
        <w:ilvl w:val="4"/>
        <w:numId w:val="5"/>
      </w:numPr>
      <w:tabs>
        <w:tab w:val="left" w:pos="1701"/>
      </w:tabs>
      <w:spacing w:before="60" w:after="60"/>
    </w:pPr>
    <w:rPr>
      <w:rFonts w:ascii="Public Sans Light" w:hAnsi="Public Sans Light"/>
    </w:rPr>
  </w:style>
  <w:style w:type="paragraph" w:styleId="ListNumber">
    <w:name w:val="List Number"/>
    <w:aliases w:val="List L1"/>
    <w:basedOn w:val="Normal"/>
    <w:uiPriority w:val="4"/>
    <w:unhideWhenUsed/>
    <w:qFormat/>
    <w:rsid w:val="005D0354"/>
    <w:pPr>
      <w:numPr>
        <w:numId w:val="5"/>
      </w:numPr>
      <w:spacing w:before="60" w:after="60"/>
    </w:pPr>
    <w:rPr>
      <w:rFonts w:ascii="Public Sans Light" w:hAnsi="Public Sans Light"/>
      <w:lang w:val="en-GB"/>
    </w:rPr>
  </w:style>
  <w:style w:type="character" w:customStyle="1" w:styleId="Heading6Char">
    <w:name w:val="Heading 6 Char"/>
    <w:basedOn w:val="DefaultParagraphFont"/>
    <w:link w:val="Heading6"/>
    <w:uiPriority w:val="1"/>
    <w:rsid w:val="005D0354"/>
    <w:rPr>
      <w:rFonts w:asciiTheme="majorHAnsi" w:eastAsiaTheme="majorEastAsia" w:hAnsiTheme="majorHAnsi" w:cstheme="majorBidi"/>
      <w:color w:val="001231" w:themeColor="accent1" w:themeShade="7F"/>
    </w:rPr>
  </w:style>
  <w:style w:type="character" w:customStyle="1" w:styleId="Heading7Char">
    <w:name w:val="Heading 7 Char"/>
    <w:basedOn w:val="DefaultParagraphFont"/>
    <w:link w:val="Heading7"/>
    <w:uiPriority w:val="1"/>
    <w:rsid w:val="005D0354"/>
    <w:rPr>
      <w:rFonts w:asciiTheme="majorHAnsi" w:eastAsiaTheme="majorEastAsia" w:hAnsiTheme="majorHAnsi" w:cstheme="majorBidi"/>
      <w:i/>
      <w:iCs/>
      <w:color w:val="001231" w:themeColor="accent1" w:themeShade="7F"/>
    </w:rPr>
  </w:style>
  <w:style w:type="character" w:customStyle="1" w:styleId="Heading8Char">
    <w:name w:val="Heading 8 Char"/>
    <w:basedOn w:val="DefaultParagraphFont"/>
    <w:link w:val="Heading8"/>
    <w:uiPriority w:val="1"/>
    <w:rsid w:val="005D0354"/>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1"/>
    <w:rsid w:val="005D0354"/>
    <w:rPr>
      <w:rFonts w:asciiTheme="majorHAnsi" w:eastAsiaTheme="majorEastAsia" w:hAnsiTheme="majorHAnsi" w:cstheme="majorBidi"/>
      <w:i/>
      <w:iCs/>
      <w:color w:val="3F484F" w:themeColor="text1" w:themeTint="D8"/>
      <w:sz w:val="21"/>
      <w:szCs w:val="21"/>
    </w:rPr>
  </w:style>
  <w:style w:type="paragraph" w:styleId="IntenseQuote">
    <w:name w:val="Intense Quote"/>
    <w:basedOn w:val="Normal"/>
    <w:link w:val="IntenseQuoteChar"/>
    <w:rsid w:val="002626A1"/>
    <w:pPr>
      <w:pBdr>
        <w:top w:val="single" w:sz="4" w:space="10" w:color="002664" w:themeColor="accent1"/>
        <w:bottom w:val="single" w:sz="4" w:space="10" w:color="002664" w:themeColor="accent1"/>
      </w:pBdr>
      <w:spacing w:before="360" w:after="360"/>
      <w:ind w:left="567" w:right="567"/>
    </w:pPr>
    <w:rPr>
      <w:rFonts w:ascii="Public Sans ExtraLight" w:hAnsi="Public Sans ExtraLight"/>
      <w:iCs/>
      <w:color w:val="002664" w:themeColor="accent1"/>
      <w:sz w:val="28"/>
    </w:rPr>
  </w:style>
  <w:style w:type="character" w:customStyle="1" w:styleId="IntenseQuoteChar">
    <w:name w:val="Intense Quote Char"/>
    <w:basedOn w:val="DefaultParagraphFont"/>
    <w:link w:val="IntenseQuote"/>
    <w:rsid w:val="002626A1"/>
    <w:rPr>
      <w:rFonts w:ascii="Public Sans ExtraLight" w:hAnsi="Public Sans ExtraLight"/>
      <w:iCs/>
      <w:color w:val="002664" w:themeColor="accent1"/>
      <w:sz w:val="28"/>
    </w:rPr>
  </w:style>
  <w:style w:type="paragraph" w:customStyle="1" w:styleId="IntenseQuoteattribution">
    <w:name w:val="Intense Quote attribution"/>
    <w:basedOn w:val="IntenseQuote"/>
    <w:next w:val="Normal"/>
    <w:link w:val="IntenseQuoteattributionChar"/>
    <w:rsid w:val="002626A1"/>
    <w:rPr>
      <w:rFonts w:ascii="Public Sans Medium" w:hAnsi="Public Sans Medium"/>
      <w:sz w:val="22"/>
    </w:rPr>
  </w:style>
  <w:style w:type="character" w:customStyle="1" w:styleId="IntenseQuoteattributionChar">
    <w:name w:val="Intense Quote attribution Char"/>
    <w:basedOn w:val="IntenseQuoteChar"/>
    <w:link w:val="IntenseQuoteattribution"/>
    <w:rsid w:val="002626A1"/>
    <w:rPr>
      <w:rFonts w:ascii="Public Sans Medium" w:hAnsi="Public Sans Medium"/>
      <w:iCs/>
      <w:color w:val="002664" w:themeColor="accent1"/>
      <w:sz w:val="28"/>
    </w:rPr>
  </w:style>
  <w:style w:type="paragraph" w:customStyle="1" w:styleId="HeaderTitle2">
    <w:name w:val="Header Title 2"/>
    <w:basedOn w:val="HeaderTitle"/>
    <w:link w:val="HeaderTitle2Char"/>
    <w:rsid w:val="00F866E1"/>
    <w:pPr>
      <w:spacing w:before="120"/>
    </w:pPr>
    <w:rPr>
      <w:noProof/>
      <w:sz w:val="24"/>
    </w:rPr>
  </w:style>
  <w:style w:type="character" w:customStyle="1" w:styleId="HeaderTitle2Char">
    <w:name w:val="Header Title 2 Char"/>
    <w:basedOn w:val="HeaderTitleChar"/>
    <w:link w:val="HeaderTitle2"/>
    <w:rsid w:val="00F866E1"/>
    <w:rPr>
      <w:rFonts w:eastAsiaTheme="majorEastAsia" w:cstheme="majorBidi"/>
      <w:noProof/>
      <w:color w:val="22272B" w:themeColor="text1"/>
      <w:spacing w:val="-10"/>
      <w:kern w:val="28"/>
      <w:sz w:val="24"/>
      <w:szCs w:val="80"/>
    </w:rPr>
  </w:style>
  <w:style w:type="paragraph" w:customStyle="1" w:styleId="CalloutBody">
    <w:name w:val="Callout Body"/>
    <w:basedOn w:val="BodyText"/>
    <w:uiPriority w:val="22"/>
    <w:qFormat/>
    <w:rsid w:val="00B025E3"/>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ind w:left="232" w:right="232"/>
    </w:pPr>
  </w:style>
  <w:style w:type="paragraph" w:customStyle="1" w:styleId="CalloutList1">
    <w:name w:val="Callout List 1"/>
    <w:basedOn w:val="CalloutBody"/>
    <w:uiPriority w:val="22"/>
    <w:qFormat/>
    <w:rsid w:val="00B025E3"/>
    <w:pPr>
      <w:numPr>
        <w:numId w:val="14"/>
      </w:numPr>
    </w:pPr>
  </w:style>
  <w:style w:type="paragraph" w:customStyle="1" w:styleId="CalloutBullet1">
    <w:name w:val="Callout Bullet 1"/>
    <w:basedOn w:val="CalloutList1"/>
    <w:uiPriority w:val="22"/>
    <w:qFormat/>
    <w:rsid w:val="00B025E3"/>
    <w:pPr>
      <w:numPr>
        <w:numId w:val="11"/>
      </w:numPr>
      <w:spacing w:before="60" w:after="60"/>
    </w:pPr>
  </w:style>
  <w:style w:type="paragraph" w:customStyle="1" w:styleId="CalloutBullet2">
    <w:name w:val="Callout Bullet 2"/>
    <w:basedOn w:val="CalloutBullet1"/>
    <w:uiPriority w:val="22"/>
    <w:qFormat/>
    <w:rsid w:val="00B025E3"/>
    <w:pPr>
      <w:numPr>
        <w:ilvl w:val="1"/>
      </w:numPr>
    </w:pPr>
  </w:style>
  <w:style w:type="paragraph" w:customStyle="1" w:styleId="CalloutBullet3">
    <w:name w:val="Callout Bullet 3"/>
    <w:basedOn w:val="CalloutBullet2"/>
    <w:uiPriority w:val="22"/>
    <w:qFormat/>
    <w:rsid w:val="00B025E3"/>
    <w:pPr>
      <w:numPr>
        <w:ilvl w:val="2"/>
      </w:numPr>
    </w:pPr>
  </w:style>
  <w:style w:type="numbering" w:customStyle="1" w:styleId="CalloutBullets">
    <w:name w:val="Callout Bullets"/>
    <w:uiPriority w:val="99"/>
    <w:rsid w:val="00B025E3"/>
    <w:pPr>
      <w:numPr>
        <w:numId w:val="12"/>
      </w:numPr>
    </w:pPr>
  </w:style>
  <w:style w:type="paragraph" w:customStyle="1" w:styleId="CalloutHeading">
    <w:name w:val="Callout Heading"/>
    <w:basedOn w:val="Normal"/>
    <w:uiPriority w:val="22"/>
    <w:qFormat/>
    <w:rsid w:val="00B025E3"/>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spacing w:before="0" w:line="240" w:lineRule="auto"/>
      <w:ind w:left="232" w:right="232"/>
    </w:pPr>
    <w:rPr>
      <w:rFonts w:asciiTheme="majorHAnsi" w:eastAsiaTheme="minorHAnsi" w:hAnsiTheme="majorHAnsi" w:cstheme="minorBidi"/>
      <w:color w:val="002664" w:themeColor="accent1"/>
      <w:sz w:val="26"/>
    </w:rPr>
  </w:style>
  <w:style w:type="paragraph" w:customStyle="1" w:styleId="CalloutHeading2">
    <w:name w:val="Callout Heading 2"/>
    <w:basedOn w:val="CalloutHeading"/>
    <w:next w:val="CalloutBody"/>
    <w:uiPriority w:val="22"/>
    <w:qFormat/>
    <w:rsid w:val="00B025E3"/>
    <w:rPr>
      <w:sz w:val="22"/>
    </w:rPr>
  </w:style>
  <w:style w:type="paragraph" w:customStyle="1" w:styleId="CalloutList2">
    <w:name w:val="Callout List 2"/>
    <w:basedOn w:val="CalloutList1"/>
    <w:uiPriority w:val="22"/>
    <w:qFormat/>
    <w:rsid w:val="00B025E3"/>
    <w:pPr>
      <w:numPr>
        <w:ilvl w:val="1"/>
      </w:numPr>
    </w:pPr>
  </w:style>
  <w:style w:type="paragraph" w:customStyle="1" w:styleId="CalloutList3">
    <w:name w:val="Callout List 3"/>
    <w:basedOn w:val="CalloutList2"/>
    <w:uiPriority w:val="22"/>
    <w:qFormat/>
    <w:rsid w:val="00B025E3"/>
    <w:pPr>
      <w:numPr>
        <w:ilvl w:val="2"/>
      </w:numPr>
    </w:pPr>
  </w:style>
  <w:style w:type="paragraph" w:styleId="CommentText">
    <w:name w:val="annotation text"/>
    <w:basedOn w:val="Normal"/>
    <w:link w:val="CommentTextChar"/>
    <w:rsid w:val="002223A7"/>
    <w:pPr>
      <w:spacing w:before="0" w:after="0" w:line="240" w:lineRule="auto"/>
    </w:pPr>
    <w:rPr>
      <w:rFonts w:ascii="Times New Roman" w:eastAsia="SimSun" w:hAnsi="Times New Roman"/>
      <w:sz w:val="20"/>
      <w:szCs w:val="20"/>
      <w:lang w:eastAsia="zh-CN"/>
    </w:rPr>
  </w:style>
  <w:style w:type="character" w:customStyle="1" w:styleId="CommentTextChar">
    <w:name w:val="Comment Text Char"/>
    <w:basedOn w:val="DefaultParagraphFont"/>
    <w:link w:val="CommentText"/>
    <w:rsid w:val="002223A7"/>
    <w:rPr>
      <w:rFonts w:ascii="Times New Roman" w:eastAsia="SimSu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362632191">
      <w:bodyDiv w:val="1"/>
      <w:marLeft w:val="0"/>
      <w:marRight w:val="0"/>
      <w:marTop w:val="0"/>
      <w:marBottom w:val="0"/>
      <w:divBdr>
        <w:top w:val="none" w:sz="0" w:space="0" w:color="auto"/>
        <w:left w:val="none" w:sz="0" w:space="0" w:color="auto"/>
        <w:bottom w:val="none" w:sz="0" w:space="0" w:color="auto"/>
        <w:right w:val="none" w:sz="0" w:space="0" w:color="auto"/>
      </w:divBdr>
    </w:div>
    <w:div w:id="758915951">
      <w:bodyDiv w:val="1"/>
      <w:marLeft w:val="0"/>
      <w:marRight w:val="0"/>
      <w:marTop w:val="0"/>
      <w:marBottom w:val="0"/>
      <w:divBdr>
        <w:top w:val="none" w:sz="0" w:space="0" w:color="auto"/>
        <w:left w:val="none" w:sz="0" w:space="0" w:color="auto"/>
        <w:bottom w:val="none" w:sz="0" w:space="0" w:color="auto"/>
        <w:right w:val="none" w:sz="0" w:space="0" w:color="auto"/>
      </w:divBdr>
    </w:div>
    <w:div w:id="780733308">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99B2C3C6A54647BFCB43F42D6E140D"/>
        <w:category>
          <w:name w:val="General"/>
          <w:gallery w:val="placeholder"/>
        </w:category>
        <w:types>
          <w:type w:val="bbPlcHdr"/>
        </w:types>
        <w:behaviors>
          <w:behavior w:val="content"/>
        </w:behaviors>
        <w:guid w:val="{8FBCCDB6-6A10-49EF-879E-C62847F1D0B6}"/>
      </w:docPartPr>
      <w:docPartBody>
        <w:p w:rsidR="00282409" w:rsidRDefault="00282409">
          <w:pPr>
            <w:pStyle w:val="7799B2C3C6A54647BFCB43F42D6E140D"/>
          </w:pPr>
          <w:r w:rsidRPr="0040683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ckless Neue">
    <w:altName w:val="Calibri"/>
    <w:charset w:val="00"/>
    <w:family w:val="auto"/>
    <w:pitch w:val="variable"/>
    <w:sig w:usb0="00000007" w:usb1="00000000" w:usb2="00000000" w:usb3="00000000" w:csb0="00000093"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altName w:val="Calibri"/>
    <w:charset w:val="00"/>
    <w:family w:val="auto"/>
    <w:pitch w:val="variable"/>
    <w:sig w:usb0="A00000FF" w:usb1="4000205B" w:usb2="00000000" w:usb3="00000000" w:csb0="00000193" w:csb1="00000000"/>
  </w:font>
  <w:font w:name="Public Sans SemiBold">
    <w:altName w:val="Calibri"/>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09"/>
    <w:rsid w:val="00282409"/>
    <w:rsid w:val="00BE26AB"/>
    <w:rsid w:val="00DC0EE4"/>
    <w:rsid w:val="00EE2C58"/>
    <w:rsid w:val="00FE3E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7799B2C3C6A54647BFCB43F42D6E140D">
    <w:name w:val="7799B2C3C6A54647BFCB43F42D6E1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dpe.nsw.gov.au</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FBE336-436E-4E57-B553-22E2CAB3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14</Pages>
  <Words>4664</Words>
  <Characters>26588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Seniors Living Policy: Urban design guidelines for infill development - Checklist</vt:lpstr>
    </vt:vector>
  </TitlesOfParts>
  <Company/>
  <LinksUpToDate>false</LinksUpToDate>
  <CharactersWithSpaces>31190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Seniors Living Policy: Urban design guidelines for infill development - Checklist</dc:title>
  <dc:creator>Deborah Gilbert</dc:creator>
  <cp:lastModifiedBy>Benjamin Chan / Sam Crawford Architects</cp:lastModifiedBy>
  <cp:revision>15</cp:revision>
  <cp:lastPrinted>2021-11-26T05:27:00Z</cp:lastPrinted>
  <dcterms:created xsi:type="dcterms:W3CDTF">2022-07-11T00:58:00Z</dcterms:created>
  <dcterms:modified xsi:type="dcterms:W3CDTF">2022-07-11T05:21:00Z</dcterms:modified>
  <cp:category/>
</cp:coreProperties>
</file>